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B9" w:rsidRDefault="001772B9" w:rsidP="001772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2B9" w:rsidRDefault="001772B9" w:rsidP="001772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590.470  </w:t>
      </w:r>
      <w:r w:rsidR="00637D6D">
        <w:rPr>
          <w:b/>
          <w:bCs/>
        </w:rPr>
        <w:t xml:space="preserve">Tools and </w:t>
      </w:r>
      <w:r>
        <w:rPr>
          <w:b/>
          <w:bCs/>
        </w:rPr>
        <w:t>Equipment</w:t>
      </w:r>
      <w:r>
        <w:t xml:space="preserve"> </w:t>
      </w:r>
    </w:p>
    <w:p w:rsidR="001772B9" w:rsidRDefault="001772B9" w:rsidP="001772B9">
      <w:pPr>
        <w:widowControl w:val="0"/>
        <w:autoSpaceDE w:val="0"/>
        <w:autoSpaceDN w:val="0"/>
        <w:adjustRightInd w:val="0"/>
      </w:pPr>
    </w:p>
    <w:p w:rsidR="001772B9" w:rsidRDefault="001772B9" w:rsidP="001772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DHS-</w:t>
      </w:r>
      <w:r w:rsidR="00FC6CF3">
        <w:t>DRS</w:t>
      </w:r>
      <w:r>
        <w:t xml:space="preserve"> shall provide </w:t>
      </w:r>
      <w:r w:rsidR="00637D6D">
        <w:t>tools and equipment</w:t>
      </w:r>
      <w:r>
        <w:t xml:space="preserve"> to the customer as determined necessary </w:t>
      </w:r>
      <w:r w:rsidR="00637D6D">
        <w:t>by the</w:t>
      </w:r>
      <w:r>
        <w:t xml:space="preserve"> Assessment (</w:t>
      </w:r>
      <w:r w:rsidR="00D0354F">
        <w:t xml:space="preserve">see </w:t>
      </w:r>
      <w:r>
        <w:t>89 Ill. Adm. Code 553.100) for the completion of his</w:t>
      </w:r>
      <w:r w:rsidR="00637D6D">
        <w:t xml:space="preserve"> or </w:t>
      </w:r>
      <w:r>
        <w:t>her employment objective as described in his</w:t>
      </w:r>
      <w:r w:rsidR="00637D6D">
        <w:t xml:space="preserve"> or </w:t>
      </w:r>
      <w:r>
        <w:t xml:space="preserve">her </w:t>
      </w:r>
      <w:r w:rsidR="00FC6CF3">
        <w:t>IPE</w:t>
      </w:r>
      <w:r>
        <w:t xml:space="preserve"> (</w:t>
      </w:r>
      <w:r w:rsidR="00D0354F">
        <w:t xml:space="preserve">see </w:t>
      </w:r>
      <w:r>
        <w:t xml:space="preserve">89 Ill. Adm. Code 572). </w:t>
      </w:r>
    </w:p>
    <w:p w:rsidR="00305964" w:rsidRDefault="001772B9" w:rsidP="001772B9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FC6CF3" w:rsidRDefault="00637D6D" w:rsidP="001772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FC6CF3">
        <w:tab/>
        <w:t xml:space="preserve">Tools and equipment may be provided to a customer in order to obtain a successful employment outcome.  All tools and equipment must be specifically listed in the customer's IPE.  These services must comply with all bidding requirements outlined in </w:t>
      </w:r>
      <w:r w:rsidR="00210144">
        <w:t>Section</w:t>
      </w:r>
      <w:r w:rsidR="00FC6CF3">
        <w:t xml:space="preserve"> 590.45.</w:t>
      </w:r>
    </w:p>
    <w:p w:rsidR="00FC6CF3" w:rsidRDefault="00FC6CF3" w:rsidP="001772B9">
      <w:pPr>
        <w:widowControl w:val="0"/>
        <w:autoSpaceDE w:val="0"/>
        <w:autoSpaceDN w:val="0"/>
        <w:adjustRightInd w:val="0"/>
        <w:ind w:left="1440" w:hanging="720"/>
      </w:pPr>
    </w:p>
    <w:p w:rsidR="001772B9" w:rsidRDefault="00637D6D" w:rsidP="001772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1772B9">
        <w:tab/>
        <w:t>DHS-</w:t>
      </w:r>
      <w:r w:rsidR="00FC6CF3">
        <w:t>DRS</w:t>
      </w:r>
      <w:r w:rsidR="001772B9">
        <w:t xml:space="preserve"> shall retain title to any </w:t>
      </w:r>
      <w:r w:rsidR="00FC6CF3">
        <w:t>tool</w:t>
      </w:r>
      <w:r w:rsidR="00210144">
        <w:t>s</w:t>
      </w:r>
      <w:r w:rsidR="00FC6CF3">
        <w:t xml:space="preserve"> or </w:t>
      </w:r>
      <w:r w:rsidR="001772B9">
        <w:t xml:space="preserve">equipment purchased for use by a customer.  Prior to the purchase of any </w:t>
      </w:r>
      <w:r w:rsidR="00FC6CF3">
        <w:t>tool</w:t>
      </w:r>
      <w:r w:rsidR="00210144">
        <w:t>s</w:t>
      </w:r>
      <w:r w:rsidR="00FC6CF3">
        <w:t xml:space="preserve"> or </w:t>
      </w:r>
      <w:r w:rsidR="001772B9">
        <w:t xml:space="preserve">equipment for customer use, the customer must agree to maintain the </w:t>
      </w:r>
      <w:r w:rsidR="00FC6CF3">
        <w:t>tool</w:t>
      </w:r>
      <w:r w:rsidR="00210144">
        <w:t>s</w:t>
      </w:r>
      <w:r w:rsidR="00FC6CF3">
        <w:t xml:space="preserve"> or </w:t>
      </w:r>
      <w:r w:rsidR="001772B9">
        <w:t xml:space="preserve">equipment in proper working order and condition, and agree to return the </w:t>
      </w:r>
      <w:r w:rsidR="00FC6CF3">
        <w:t>tool</w:t>
      </w:r>
      <w:r w:rsidR="00210144">
        <w:t>s</w:t>
      </w:r>
      <w:r w:rsidR="00FC6CF3">
        <w:t xml:space="preserve"> or </w:t>
      </w:r>
      <w:r w:rsidR="001772B9">
        <w:t>equipment to DHS-</w:t>
      </w:r>
      <w:r w:rsidR="00FC6CF3">
        <w:t>DRS</w:t>
      </w:r>
      <w:r w:rsidR="001772B9">
        <w:t xml:space="preserve"> at any time the customer has no further use for the </w:t>
      </w:r>
      <w:r w:rsidR="00FC6CF3">
        <w:t>tool</w:t>
      </w:r>
      <w:r w:rsidR="00210144">
        <w:t>s</w:t>
      </w:r>
      <w:r w:rsidR="00FC6CF3">
        <w:t xml:space="preserve"> or </w:t>
      </w:r>
      <w:r w:rsidR="001772B9">
        <w:t xml:space="preserve">equipment or is otherwise not using the </w:t>
      </w:r>
      <w:r w:rsidR="00FC6CF3">
        <w:t>tool</w:t>
      </w:r>
      <w:r w:rsidR="00210144">
        <w:t>s</w:t>
      </w:r>
      <w:r w:rsidR="00FC6CF3">
        <w:t xml:space="preserve"> or </w:t>
      </w:r>
      <w:r w:rsidR="001772B9">
        <w:t xml:space="preserve">equipment for the purpose for which purchased. </w:t>
      </w:r>
    </w:p>
    <w:p w:rsidR="00305964" w:rsidRDefault="00305964" w:rsidP="001772B9">
      <w:pPr>
        <w:widowControl w:val="0"/>
        <w:autoSpaceDE w:val="0"/>
        <w:autoSpaceDN w:val="0"/>
        <w:adjustRightInd w:val="0"/>
        <w:ind w:left="1440" w:hanging="720"/>
      </w:pPr>
    </w:p>
    <w:p w:rsidR="001772B9" w:rsidRDefault="00637D6D" w:rsidP="001772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1772B9">
        <w:tab/>
        <w:t xml:space="preserve">The customer may retain the </w:t>
      </w:r>
      <w:r w:rsidR="00210144">
        <w:t xml:space="preserve">tools or </w:t>
      </w:r>
      <w:r w:rsidR="001772B9">
        <w:t>equipment even after he</w:t>
      </w:r>
      <w:r>
        <w:t xml:space="preserve"> or </w:t>
      </w:r>
      <w:r w:rsidR="001772B9">
        <w:t>she has successfully attained his</w:t>
      </w:r>
      <w:r>
        <w:t xml:space="preserve"> or </w:t>
      </w:r>
      <w:r w:rsidR="001772B9">
        <w:t xml:space="preserve">her </w:t>
      </w:r>
      <w:r>
        <w:t>employment outcome</w:t>
      </w:r>
      <w:r w:rsidR="001772B9">
        <w:t xml:space="preserve"> and his</w:t>
      </w:r>
      <w:r>
        <w:t xml:space="preserve"> or </w:t>
      </w:r>
      <w:r w:rsidR="001772B9">
        <w:t xml:space="preserve">her case has been closed, pursuant to 89 Ill. Adm. Code </w:t>
      </w:r>
      <w:r w:rsidR="00FC6CF3">
        <w:t>595</w:t>
      </w:r>
      <w:r w:rsidR="001772B9">
        <w:t>, as long as he</w:t>
      </w:r>
      <w:r>
        <w:t xml:space="preserve"> or </w:t>
      </w:r>
      <w:r w:rsidR="001772B9">
        <w:t xml:space="preserve">she is using the </w:t>
      </w:r>
      <w:r w:rsidR="00210144">
        <w:t xml:space="preserve">tools or </w:t>
      </w:r>
      <w:r w:rsidR="001772B9">
        <w:t xml:space="preserve">equipment for the purpose for which originally purchased. </w:t>
      </w:r>
    </w:p>
    <w:p w:rsidR="001772B9" w:rsidRDefault="001772B9" w:rsidP="001772B9">
      <w:pPr>
        <w:widowControl w:val="0"/>
        <w:autoSpaceDE w:val="0"/>
        <w:autoSpaceDN w:val="0"/>
        <w:adjustRightInd w:val="0"/>
        <w:ind w:left="1440" w:hanging="720"/>
      </w:pPr>
    </w:p>
    <w:p w:rsidR="00637D6D" w:rsidRPr="00D55B37" w:rsidRDefault="00637D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F4B61">
        <w:t>6</w:t>
      </w:r>
      <w:r>
        <w:t xml:space="preserve"> I</w:t>
      </w:r>
      <w:r w:rsidRPr="00D55B37">
        <w:t xml:space="preserve">ll. Reg. </w:t>
      </w:r>
      <w:r w:rsidR="00CC3A6C">
        <w:t>65</w:t>
      </w:r>
      <w:r w:rsidR="00746B42">
        <w:t>98</w:t>
      </w:r>
      <w:r w:rsidRPr="00D55B37">
        <w:t xml:space="preserve">, effective </w:t>
      </w:r>
      <w:r w:rsidR="00746B42">
        <w:t>April 13, 2012</w:t>
      </w:r>
      <w:r w:rsidRPr="00D55B37">
        <w:t>)</w:t>
      </w:r>
    </w:p>
    <w:sectPr w:rsidR="00637D6D" w:rsidRPr="00D55B37" w:rsidSect="00177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2B9"/>
    <w:rsid w:val="001772B9"/>
    <w:rsid w:val="001D0EDE"/>
    <w:rsid w:val="00210144"/>
    <w:rsid w:val="002B1696"/>
    <w:rsid w:val="00305964"/>
    <w:rsid w:val="004E2916"/>
    <w:rsid w:val="00520711"/>
    <w:rsid w:val="005C3366"/>
    <w:rsid w:val="005D4817"/>
    <w:rsid w:val="00637D6D"/>
    <w:rsid w:val="00746B42"/>
    <w:rsid w:val="008056F0"/>
    <w:rsid w:val="00AF1CAD"/>
    <w:rsid w:val="00BF33DE"/>
    <w:rsid w:val="00CB69A0"/>
    <w:rsid w:val="00CC3A6C"/>
    <w:rsid w:val="00CF4B61"/>
    <w:rsid w:val="00D0354F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6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