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89" w:rsidRDefault="00885189" w:rsidP="008851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5189" w:rsidRDefault="00885189" w:rsidP="00885189">
      <w:pPr>
        <w:widowControl w:val="0"/>
        <w:autoSpaceDE w:val="0"/>
        <w:autoSpaceDN w:val="0"/>
        <w:adjustRightInd w:val="0"/>
        <w:jc w:val="center"/>
      </w:pPr>
      <w:r>
        <w:t>PART 562</w:t>
      </w:r>
    </w:p>
    <w:p w:rsidR="00885189" w:rsidRDefault="00885189" w:rsidP="00885189">
      <w:pPr>
        <w:widowControl w:val="0"/>
        <w:autoSpaceDE w:val="0"/>
        <w:autoSpaceDN w:val="0"/>
        <w:adjustRightInd w:val="0"/>
        <w:jc w:val="center"/>
      </w:pPr>
      <w:r>
        <w:t>CUSTOMER FINANCIAL PARTICIPATION</w:t>
      </w:r>
    </w:p>
    <w:p w:rsidR="00E17E12" w:rsidRDefault="00E17E12" w:rsidP="00885189">
      <w:pPr>
        <w:widowControl w:val="0"/>
        <w:autoSpaceDE w:val="0"/>
        <w:autoSpaceDN w:val="0"/>
        <w:adjustRightInd w:val="0"/>
        <w:jc w:val="center"/>
      </w:pPr>
    </w:p>
    <w:sectPr w:rsidR="00E17E12" w:rsidSect="008851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5189"/>
    <w:rsid w:val="005C3366"/>
    <w:rsid w:val="007C4F12"/>
    <w:rsid w:val="00885189"/>
    <w:rsid w:val="00961DD4"/>
    <w:rsid w:val="00B61978"/>
    <w:rsid w:val="00E15BB6"/>
    <w:rsid w:val="00E1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562</vt:lpstr>
    </vt:vector>
  </TitlesOfParts>
  <Company>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562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