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D1" w:rsidRDefault="00E47CD1" w:rsidP="00E47C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PROGRAM PROVISIONS</w:t>
      </w:r>
    </w:p>
    <w:sectPr w:rsidR="00E47CD1" w:rsidSect="00E47C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CD1"/>
    <w:rsid w:val="004F0B09"/>
    <w:rsid w:val="005C3366"/>
    <w:rsid w:val="00686CF0"/>
    <w:rsid w:val="007B1072"/>
    <w:rsid w:val="00E4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2012-06-21T22:24:00Z</dcterms:modified>
</cp:coreProperties>
</file>