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EF" w:rsidRDefault="001E62EF" w:rsidP="001E62EF"/>
    <w:p w:rsidR="001E62EF" w:rsidRDefault="001E62EF" w:rsidP="001E62EF">
      <w:pPr>
        <w:rPr>
          <w:b/>
        </w:rPr>
      </w:pPr>
      <w:r>
        <w:rPr>
          <w:b/>
        </w:rPr>
        <w:t>Section 501.310  Program Innovation</w:t>
      </w:r>
    </w:p>
    <w:p w:rsidR="001E62EF" w:rsidRPr="005E1243" w:rsidRDefault="001E62EF" w:rsidP="001E62EF">
      <w:pPr>
        <w:rPr>
          <w:b/>
        </w:rPr>
      </w:pPr>
    </w:p>
    <w:p w:rsidR="001E62EF" w:rsidRDefault="001E62EF" w:rsidP="001E62EF">
      <w:pPr>
        <w:ind w:left="1440" w:hanging="720"/>
      </w:pPr>
      <w:r>
        <w:t>a)</w:t>
      </w:r>
      <w:r>
        <w:tab/>
        <w:t xml:space="preserve">The development of effective intimate partner violence </w:t>
      </w:r>
      <w:r w:rsidR="00897E23">
        <w:t xml:space="preserve">intervention </w:t>
      </w:r>
      <w:r w:rsidR="00291A37">
        <w:t xml:space="preserve">programs </w:t>
      </w:r>
      <w:r w:rsidRPr="00A52E78">
        <w:t>is an evolving process.  If a PAIP decides to develop a new program that initiates</w:t>
      </w:r>
      <w:r>
        <w:t xml:space="preserve"> </w:t>
      </w:r>
      <w:r w:rsidRPr="00A52E78">
        <w:t>or incorporates a new approach, it may be considered for approval under the</w:t>
      </w:r>
      <w:r>
        <w:t xml:space="preserve"> </w:t>
      </w:r>
      <w:r w:rsidRPr="00A52E78">
        <w:t>following conditions:</w:t>
      </w:r>
    </w:p>
    <w:p w:rsidR="001E62EF" w:rsidRDefault="001E62EF" w:rsidP="001E62EF"/>
    <w:p w:rsidR="001E62EF" w:rsidRDefault="001E62EF" w:rsidP="001E62EF">
      <w:pPr>
        <w:ind w:left="720" w:firstLine="720"/>
      </w:pPr>
      <w:r>
        <w:t>1)</w:t>
      </w:r>
      <w:r>
        <w:tab/>
        <w:t>Submission of a written plan and/or curriculum</w:t>
      </w:r>
      <w:r w:rsidRPr="006279C7">
        <w:t>;</w:t>
      </w:r>
    </w:p>
    <w:p w:rsidR="001E62EF" w:rsidRDefault="001E62EF" w:rsidP="001E62EF"/>
    <w:p w:rsidR="001E62EF" w:rsidRDefault="001E62EF" w:rsidP="001E62EF">
      <w:pPr>
        <w:ind w:left="720" w:firstLine="720"/>
      </w:pPr>
      <w:r>
        <w:t>2)</w:t>
      </w:r>
      <w:r>
        <w:tab/>
        <w:t>Documentation of reasons for the different approach</w:t>
      </w:r>
      <w:r w:rsidRPr="006279C7">
        <w:t>;</w:t>
      </w:r>
    </w:p>
    <w:p w:rsidR="001E62EF" w:rsidRDefault="001E62EF" w:rsidP="001E62EF"/>
    <w:p w:rsidR="001E62EF" w:rsidRDefault="001E62EF" w:rsidP="001E62EF">
      <w:pPr>
        <w:ind w:left="720" w:firstLine="720"/>
      </w:pPr>
      <w:r>
        <w:t>3)</w:t>
      </w:r>
      <w:r>
        <w:tab/>
        <w:t>Acceptance of additional monitoring</w:t>
      </w:r>
      <w:r w:rsidRPr="006279C7">
        <w:t>;</w:t>
      </w:r>
    </w:p>
    <w:p w:rsidR="001E62EF" w:rsidRDefault="001E62EF" w:rsidP="001E62EF"/>
    <w:p w:rsidR="001E62EF" w:rsidRDefault="001E62EF" w:rsidP="001E62EF">
      <w:pPr>
        <w:ind w:left="720" w:firstLine="720"/>
      </w:pPr>
      <w:r>
        <w:t>4)</w:t>
      </w:r>
      <w:r>
        <w:tab/>
        <w:t>Acceptance of a time limit that includes the opportunity for evaluation</w:t>
      </w:r>
      <w:r w:rsidRPr="006279C7">
        <w:t>;</w:t>
      </w:r>
    </w:p>
    <w:p w:rsidR="001E62EF" w:rsidRDefault="001E62EF" w:rsidP="001E62EF"/>
    <w:p w:rsidR="001E62EF" w:rsidRDefault="001E62EF" w:rsidP="001E62EF">
      <w:pPr>
        <w:ind w:left="720" w:firstLine="720"/>
      </w:pPr>
      <w:r>
        <w:t>5)</w:t>
      </w:r>
      <w:r>
        <w:tab/>
        <w:t>Submission of a process for evaluating the efficacy of the approach</w:t>
      </w:r>
      <w:r w:rsidRPr="006279C7">
        <w:t>;</w:t>
      </w:r>
    </w:p>
    <w:p w:rsidR="001E62EF" w:rsidRDefault="001E62EF" w:rsidP="001E62EF"/>
    <w:p w:rsidR="001E62EF" w:rsidRDefault="001E62EF" w:rsidP="001E62EF">
      <w:pPr>
        <w:ind w:left="720" w:firstLine="720"/>
      </w:pPr>
      <w:r>
        <w:t>6)</w:t>
      </w:r>
      <w:r>
        <w:tab/>
        <w:t xml:space="preserve">Adherence to the principles of </w:t>
      </w:r>
      <w:r w:rsidR="00B71DC5">
        <w:t>this Part</w:t>
      </w:r>
      <w:r w:rsidRPr="006279C7">
        <w:t>; and</w:t>
      </w:r>
    </w:p>
    <w:p w:rsidR="001E62EF" w:rsidRDefault="001E62EF" w:rsidP="001E62EF"/>
    <w:p w:rsidR="001E62EF" w:rsidRDefault="001E62EF" w:rsidP="001E62EF">
      <w:pPr>
        <w:ind w:left="720" w:firstLine="720"/>
      </w:pPr>
      <w:r>
        <w:t>7)</w:t>
      </w:r>
      <w:r>
        <w:tab/>
        <w:t>Utilization of a practice or model that is evidence based.</w:t>
      </w:r>
    </w:p>
    <w:p w:rsidR="001E62EF" w:rsidRDefault="001E62EF" w:rsidP="001E62EF"/>
    <w:p w:rsidR="001E62EF" w:rsidRDefault="001E62EF" w:rsidP="001E62EF">
      <w:pPr>
        <w:ind w:left="1440" w:hanging="720"/>
      </w:pPr>
      <w:r>
        <w:t>b)</w:t>
      </w:r>
      <w:r>
        <w:tab/>
      </w:r>
      <w:r w:rsidRPr="00417C32">
        <w:t xml:space="preserve">All applications for program innovation will be reviewed by the Department and the </w:t>
      </w:r>
      <w:r w:rsidRPr="006279C7">
        <w:t>PASC</w:t>
      </w:r>
      <w:r w:rsidR="00B71DC5">
        <w:t xml:space="preserve">. </w:t>
      </w:r>
      <w:r w:rsidRPr="00417C32">
        <w:t xml:space="preserve">The </w:t>
      </w:r>
      <w:r w:rsidRPr="006279C7">
        <w:t>PASC</w:t>
      </w:r>
      <w:r w:rsidRPr="00417C32">
        <w:t xml:space="preserve"> </w:t>
      </w:r>
      <w:bookmarkStart w:id="0" w:name="_GoBack"/>
      <w:bookmarkEnd w:id="0"/>
      <w:r w:rsidRPr="00417C32">
        <w:t>will make recommendations to the Department regarding approval of the PAIP</w:t>
      </w:r>
      <w:r w:rsidR="00897E23">
        <w:t>'</w:t>
      </w:r>
      <w:r w:rsidRPr="00417C32">
        <w:t>s program model, but the Department will make the final decision regarding approval.</w:t>
      </w:r>
    </w:p>
    <w:sectPr w:rsidR="001E62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05" w:rsidRDefault="00344F05">
      <w:r>
        <w:separator/>
      </w:r>
    </w:p>
  </w:endnote>
  <w:endnote w:type="continuationSeparator" w:id="0">
    <w:p w:rsidR="00344F05" w:rsidRDefault="003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05" w:rsidRDefault="00344F05">
      <w:r>
        <w:separator/>
      </w:r>
    </w:p>
  </w:footnote>
  <w:footnote w:type="continuationSeparator" w:id="0">
    <w:p w:rsidR="00344F05" w:rsidRDefault="0034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0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2EF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A37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F05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23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DC5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3E424-E54F-47C7-9962-6F4A8CD9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2013-10-31T15:07:00Z</dcterms:created>
  <dcterms:modified xsi:type="dcterms:W3CDTF">2014-08-10T00:57:00Z</dcterms:modified>
</cp:coreProperties>
</file>