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1B" w:rsidRDefault="0031561B" w:rsidP="00F67631">
      <w:pPr>
        <w:rPr>
          <w:b/>
        </w:rPr>
      </w:pPr>
    </w:p>
    <w:p w:rsidR="00F67631" w:rsidRPr="00F67631" w:rsidRDefault="00F67631" w:rsidP="00F67631">
      <w:r w:rsidRPr="00F67631">
        <w:rPr>
          <w:b/>
        </w:rPr>
        <w:t>Section 501.155  Contracts with Participants</w:t>
      </w:r>
    </w:p>
    <w:p w:rsidR="00F67631" w:rsidRPr="00F67631" w:rsidRDefault="00F67631" w:rsidP="00F67631">
      <w:pPr>
        <w:rPr>
          <w:b/>
        </w:rPr>
      </w:pPr>
    </w:p>
    <w:p w:rsidR="00F67631" w:rsidRPr="00F67631" w:rsidRDefault="00F67631" w:rsidP="00F67631">
      <w:r w:rsidRPr="00F67631">
        <w:t>PAIPs must establish an initial contract with the participant that clearly spells out the obligations of the individual to the program and consequences for violations.  At a minimum, attendance and participation levels, behavioral expectations such as no recent evidence of threats or violent behavior, and fee must be included in the participant contract.  Reporting violence</w:t>
      </w:r>
      <w:r w:rsidR="00DE1719">
        <w:t>,</w:t>
      </w:r>
      <w:r w:rsidRPr="00F67631">
        <w:t xml:space="preserve"> as described in Section 501.220</w:t>
      </w:r>
      <w:r w:rsidR="00DE1719">
        <w:t>,</w:t>
      </w:r>
      <w:r w:rsidRPr="00F67631">
        <w:t xml:space="preserve"> must be included in the contract.  PAIPs must communicate any concerns about participant compliance with the contract </w:t>
      </w:r>
      <w:r w:rsidR="00AC2906">
        <w:t>to</w:t>
      </w:r>
      <w:bookmarkStart w:id="0" w:name="_GoBack"/>
      <w:bookmarkEnd w:id="0"/>
      <w:r w:rsidRPr="00F67631">
        <w:t xml:space="preserve"> the participant and the referring entity in a timely manner.</w:t>
      </w:r>
    </w:p>
    <w:sectPr w:rsidR="00F67631" w:rsidRPr="00F676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31" w:rsidRDefault="00F67631">
      <w:r>
        <w:separator/>
      </w:r>
    </w:p>
  </w:endnote>
  <w:endnote w:type="continuationSeparator" w:id="0">
    <w:p w:rsidR="00F67631" w:rsidRDefault="00F6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31" w:rsidRDefault="00F67631">
      <w:r>
        <w:separator/>
      </w:r>
    </w:p>
  </w:footnote>
  <w:footnote w:type="continuationSeparator" w:id="0">
    <w:p w:rsidR="00F67631" w:rsidRDefault="00F6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3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61B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906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171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63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EAD5-0DA1-47FC-8345-533F37E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547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4</cp:revision>
  <dcterms:created xsi:type="dcterms:W3CDTF">2013-10-30T15:49:00Z</dcterms:created>
  <dcterms:modified xsi:type="dcterms:W3CDTF">2014-08-10T00:47:00Z</dcterms:modified>
</cp:coreProperties>
</file>