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D74B" w14:textId="77777777" w:rsidR="00E136FA" w:rsidRPr="00650306" w:rsidRDefault="00E136FA" w:rsidP="00E136FA">
      <w:pPr>
        <w:rPr>
          <w:rFonts w:eastAsia="Calibri"/>
        </w:rPr>
      </w:pPr>
    </w:p>
    <w:p w14:paraId="054A2197" w14:textId="655FEF5E" w:rsidR="00E136FA" w:rsidRPr="00E136FA" w:rsidRDefault="00E136FA" w:rsidP="00E136FA">
      <w:pPr>
        <w:rPr>
          <w:rFonts w:eastAsia="Calibri"/>
          <w:b/>
          <w:bCs/>
        </w:rPr>
      </w:pPr>
      <w:r w:rsidRPr="00E136FA">
        <w:rPr>
          <w:rFonts w:eastAsia="Calibri"/>
          <w:b/>
          <w:bCs/>
        </w:rPr>
        <w:t>Section 413.160  Recreation and Leisure Time</w:t>
      </w:r>
    </w:p>
    <w:p w14:paraId="07F75801" w14:textId="77777777" w:rsidR="00E136FA" w:rsidRPr="00E136FA" w:rsidRDefault="00E136FA" w:rsidP="00E136FA">
      <w:pPr>
        <w:rPr>
          <w:rFonts w:eastAsia="Calibri"/>
        </w:rPr>
      </w:pPr>
    </w:p>
    <w:p w14:paraId="6662DF3E" w14:textId="4FAE3DA9" w:rsidR="000174EB" w:rsidRPr="00E136FA" w:rsidRDefault="00E136FA" w:rsidP="00E136FA">
      <w:r w:rsidRPr="00E136FA">
        <w:rPr>
          <w:rFonts w:eastAsia="Calibri"/>
        </w:rPr>
        <w:t>Children shall be permitted and encouraged to participate in appropriate indoor and outdoor recreation. Host home parents are expected to use the reasonable and prudent parent standard for decision-making regarding the host home child</w:t>
      </w:r>
      <w:r w:rsidR="00650306">
        <w:rPr>
          <w:rFonts w:eastAsia="Calibri"/>
        </w:rPr>
        <w:t>'</w:t>
      </w:r>
      <w:r w:rsidRPr="00E136FA">
        <w:rPr>
          <w:rFonts w:eastAsia="Calibri"/>
        </w:rPr>
        <w:t>s participation in these activities.</w:t>
      </w:r>
    </w:p>
    <w:sectPr w:rsidR="000174EB" w:rsidRPr="00E136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C254" w14:textId="77777777" w:rsidR="00E136FA" w:rsidRDefault="00E136FA">
      <w:r>
        <w:separator/>
      </w:r>
    </w:p>
  </w:endnote>
  <w:endnote w:type="continuationSeparator" w:id="0">
    <w:p w14:paraId="64F261DE" w14:textId="77777777" w:rsidR="00E136FA" w:rsidRDefault="00E1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3020" w14:textId="77777777" w:rsidR="00E136FA" w:rsidRDefault="00E136FA">
      <w:r>
        <w:separator/>
      </w:r>
    </w:p>
  </w:footnote>
  <w:footnote w:type="continuationSeparator" w:id="0">
    <w:p w14:paraId="56C7832D" w14:textId="77777777" w:rsidR="00E136FA" w:rsidRDefault="00E1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0306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36F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0E69D"/>
  <w15:chartTrackingRefBased/>
  <w15:docId w15:val="{508FC431-E70F-4983-B6B4-D5FA52ED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2025-02-10T17:19:00Z</dcterms:created>
  <dcterms:modified xsi:type="dcterms:W3CDTF">2025-02-10T18:23:00Z</dcterms:modified>
</cp:coreProperties>
</file>