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42D" w:rsidRDefault="00BD442D" w:rsidP="00BD442D"/>
    <w:p w:rsidR="00BD442D" w:rsidRPr="0087276A" w:rsidRDefault="00BD442D" w:rsidP="00BD442D">
      <w:pPr>
        <w:rPr>
          <w:b/>
        </w:rPr>
      </w:pPr>
      <w:r w:rsidRPr="0087276A">
        <w:rPr>
          <w:b/>
        </w:rPr>
        <w:t xml:space="preserve">Section 412.110  Severability of </w:t>
      </w:r>
      <w:r>
        <w:rPr>
          <w:b/>
        </w:rPr>
        <w:t>t</w:t>
      </w:r>
      <w:r w:rsidRPr="0087276A">
        <w:rPr>
          <w:b/>
        </w:rPr>
        <w:t>his Part</w:t>
      </w:r>
    </w:p>
    <w:p w:rsidR="00BD442D" w:rsidRPr="0087276A" w:rsidRDefault="00BD442D" w:rsidP="00BD442D"/>
    <w:p w:rsidR="00BD442D" w:rsidRPr="00FC207E" w:rsidRDefault="00BD442D" w:rsidP="00BD442D">
      <w:r w:rsidRPr="00FC207E">
        <w:t>If any court of competent jurisdiction finds any rule, clause, phrase or provision of this Part to be unconstitutional or invalid for any reason whatsoever, this finding shall not affect the validity of the remaining portions of this Part.</w:t>
      </w:r>
      <w:bookmarkStart w:id="0" w:name="_GoBack"/>
      <w:bookmarkEnd w:id="0"/>
    </w:p>
    <w:sectPr w:rsidR="00BD442D" w:rsidRPr="00FC207E" w:rsidSect="009E54D4">
      <w:headerReference w:type="default" r:id="rId6"/>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6DB" w:rsidRDefault="00C266DB">
      <w:r>
        <w:separator/>
      </w:r>
    </w:p>
  </w:endnote>
  <w:endnote w:type="continuationSeparator" w:id="0">
    <w:p w:rsidR="00C266DB" w:rsidRDefault="00C2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6DB" w:rsidRDefault="00C266DB">
      <w:r>
        <w:separator/>
      </w:r>
    </w:p>
  </w:footnote>
  <w:footnote w:type="continuationSeparator" w:id="0">
    <w:p w:rsidR="00C266DB" w:rsidRDefault="00C26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8F0" w:rsidRDefault="00BD442D" w:rsidP="009E54D4">
    <w:pPr>
      <w:tabs>
        <w:tab w:val="center" w:pos="4680"/>
      </w:tabs>
    </w:pPr>
    <w:r>
      <w:tab/>
      <w:t>ILLINOIS REGISTER</w:t>
    </w:r>
  </w:p>
  <w:p w:rsidR="003678F0" w:rsidRDefault="00BD442D" w:rsidP="009E54D4">
    <w:r>
      <w:rPr>
        <w:noProof/>
      </w:rPr>
      <mc:AlternateContent>
        <mc:Choice Requires="wps">
          <w:drawing>
            <wp:anchor distT="0" distB="0" distL="114300" distR="114300" simplePos="0" relativeHeight="251659264" behindDoc="1" locked="1" layoutInCell="0" allowOverlap="1" wp14:anchorId="34B41E91" wp14:editId="7D057305">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57C67" id="Rectangle 1"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AX/lLocgIAAPcEAAAOAAAAAAAAAAAAAAAA&#10;AC4CAABkcnMvZTJvRG9jLnhtbFBLAQItABQABgAIAAAAIQDekF2j2QAAAAcBAAAPAAAAAAAAAAAA&#10;AAAAAMwEAABkcnMvZG93bnJldi54bWxQSwUGAAAAAAQABADzAAAA0gUAAAAA&#10;" o:allowincell="f" fillcolor="black" stroked="f" strokeweight="0">
              <w10:wrap anchorx="page"/>
              <w10:anchorlock/>
            </v:rect>
          </w:pict>
        </mc:Fallback>
      </mc:AlternateContent>
    </w:r>
  </w:p>
  <w:p w:rsidR="003678F0" w:rsidRDefault="00BD442D" w:rsidP="009E54D4">
    <w:pPr>
      <w:tabs>
        <w:tab w:val="center" w:pos="4680"/>
      </w:tabs>
    </w:pPr>
    <w:r>
      <w:tab/>
      <w:t>DEPARTMENT OF CHILDREN AND FAMILY SERVICES</w:t>
    </w:r>
  </w:p>
  <w:p w:rsidR="003678F0" w:rsidRDefault="00BD442D" w:rsidP="009E54D4"/>
  <w:p w:rsidR="003678F0" w:rsidRDefault="00BD442D" w:rsidP="009E54D4">
    <w:pPr>
      <w:tabs>
        <w:tab w:val="center" w:pos="4680"/>
      </w:tabs>
    </w:pPr>
    <w:r>
      <w:tab/>
      <w:t>NOTICE OF PROPOSED RULES</w:t>
    </w:r>
  </w:p>
  <w:p w:rsidR="003678F0" w:rsidRDefault="00BD442D">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6D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442D"/>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66D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AFE824-0853-4D90-B80B-6AD5A6A3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42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1872555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240</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2014-08-19T19:29:00Z</dcterms:created>
  <dcterms:modified xsi:type="dcterms:W3CDTF">2014-08-19T20:08:00Z</dcterms:modified>
</cp:coreProperties>
</file>