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E2" w:rsidRDefault="00BB2B83" w:rsidP="00FA4D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A4DE2">
        <w:rPr>
          <w:b/>
          <w:bCs/>
        </w:rPr>
        <w:lastRenderedPageBreak/>
        <w:t xml:space="preserve">Section 408.APPENDIX D </w:t>
      </w:r>
      <w:r w:rsidR="00775DF5">
        <w:rPr>
          <w:b/>
          <w:bCs/>
        </w:rPr>
        <w:t xml:space="preserve"> </w:t>
      </w:r>
      <w:r w:rsidR="00FA4DE2">
        <w:rPr>
          <w:b/>
          <w:bCs/>
        </w:rPr>
        <w:t xml:space="preserve"> Minimum Equipment and Supplies </w:t>
      </w:r>
      <w:r w:rsidR="00775DF5">
        <w:rPr>
          <w:b/>
          <w:bCs/>
        </w:rPr>
        <w:t>–</w:t>
      </w:r>
      <w:r w:rsidR="00FA4DE2">
        <w:rPr>
          <w:b/>
          <w:bCs/>
        </w:rPr>
        <w:t xml:space="preserve"> Infant and Toddler Programs</w:t>
      </w:r>
      <w:r w:rsidR="00FA4DE2">
        <w:t xml:space="preserve"> </w:t>
      </w:r>
    </w:p>
    <w:p w:rsidR="00FA4DE2" w:rsidRDefault="00FA4DE2" w:rsidP="00FA4DE2">
      <w:pPr>
        <w:widowControl w:val="0"/>
        <w:autoSpaceDE w:val="0"/>
        <w:autoSpaceDN w:val="0"/>
        <w:adjustRightInd w:val="0"/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755"/>
        <w:gridCol w:w="506"/>
        <w:gridCol w:w="3715"/>
        <w:gridCol w:w="342"/>
        <w:gridCol w:w="63"/>
        <w:gridCol w:w="3339"/>
      </w:tblGrid>
      <w:tr w:rsidR="00BB2B83" w:rsidRPr="00CD34D7">
        <w:tblPrEx>
          <w:tblCellMar>
            <w:top w:w="0" w:type="dxa"/>
            <w:bottom w:w="0" w:type="dxa"/>
          </w:tblCellMar>
        </w:tblPrEx>
        <w:trPr>
          <w:trHeight w:val="639"/>
          <w:tblHeader/>
        </w:trPr>
        <w:tc>
          <w:tcPr>
            <w:tcW w:w="1755" w:type="dxa"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Pr="00CD34D7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  <w:jc w:val="center"/>
            </w:pPr>
            <w:r>
              <w:t>INFANT PROGRAMS</w:t>
            </w:r>
          </w:p>
        </w:tc>
        <w:tc>
          <w:tcPr>
            <w:tcW w:w="342" w:type="dxa"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  <w:jc w:val="center"/>
            </w:pPr>
          </w:p>
        </w:tc>
        <w:tc>
          <w:tcPr>
            <w:tcW w:w="3402" w:type="dxa"/>
            <w:gridSpan w:val="2"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TODDLER PROGRAMS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Furnishings:</w:t>
            </w: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Sufficient infant-sized tables and chairs with backs for infants able to sit alone. One chair per infant; no folding chairs.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1.</w:t>
            </w: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Same as furniture for preschool programs plus: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2.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One crib with mattress and blanket per infant in attendance.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2.</w:t>
            </w: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Training chairs. (Stackable cots may be substituted for napping.)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3.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Ten-unit first-aid kit.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4.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Crib with mattress and blanket for ill infant.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5.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Chairs with backs (for staff).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6.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Low open shelves and bookcases (one foot per child).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7.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Space and equipment for maintenance of children's records.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8.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Adult rocker.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9.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Individual space for outer clothing.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10.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High chairs.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11.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Infant seats.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12.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Baby walkers (optional).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13.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Bathing tub.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13.</w:t>
            </w: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Bathing tub.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14.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Changing table with changeable covering.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14.</w:t>
            </w: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Changing table with changeable covering.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15.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Diaper pail with liners.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15.</w:t>
            </w:r>
          </w:p>
        </w:tc>
        <w:tc>
          <w:tcPr>
            <w:tcW w:w="3402" w:type="dxa"/>
            <w:gridSpan w:val="2"/>
            <w:vMerge w:val="restart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Diaper pail with liners. Toilet with training seat, child-size toilet or potty chair.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16.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Area rug or carpeting.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  <w:vMerge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17.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Play pens (optional).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  <w:vMerge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18.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Gates as needed for safety.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18.</w:t>
            </w: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Gates as needed for safety.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19.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Refrigerator.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Active large-muscle play:</w:t>
            </w: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Large building blocks (may be of non-durable material)</w:t>
            </w:r>
          </w:p>
        </w:tc>
        <w:tc>
          <w:tcPr>
            <w:tcW w:w="3744" w:type="dxa"/>
            <w:gridSpan w:val="3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SAME AS PRESCHOOL PROGRAM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2.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Five pieces of durable large-muscle equipment such as: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2.</w:t>
            </w: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</w:pPr>
            <w:r>
              <w:t>Five  pieces of durable, large-muscle equipment such as: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Baby bouncers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Two-step slide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Large turning balls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Rocking boat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Body wheels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Indoor gym house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Riding stools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Swing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3.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Large open plastic ball.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Tunnel</w:t>
            </w:r>
          </w:p>
        </w:tc>
      </w:tr>
      <w:tr w:rsidR="00BB2B8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55" w:type="dxa"/>
            <w:vMerge/>
          </w:tcPr>
          <w:p w:rsidR="00BB2B83" w:rsidRPr="00CD34D7" w:rsidRDefault="00BB2B83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BB2B83" w:rsidRDefault="00BB2B83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4.</w:t>
            </w:r>
          </w:p>
        </w:tc>
        <w:tc>
          <w:tcPr>
            <w:tcW w:w="3715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Water-play equipment</w:t>
            </w:r>
          </w:p>
        </w:tc>
        <w:tc>
          <w:tcPr>
            <w:tcW w:w="342" w:type="dxa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  <w:tc>
          <w:tcPr>
            <w:tcW w:w="3402" w:type="dxa"/>
            <w:gridSpan w:val="2"/>
          </w:tcPr>
          <w:p w:rsidR="00BB2B83" w:rsidRDefault="00BB2B83" w:rsidP="00BB2B83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Climber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  <w:r>
              <w:t>Art and music activities:</w:t>
            </w:r>
          </w:p>
        </w:tc>
        <w:tc>
          <w:tcPr>
            <w:tcW w:w="506" w:type="dxa"/>
            <w:vAlign w:val="bottom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1.</w:t>
            </w:r>
          </w:p>
        </w:tc>
        <w:tc>
          <w:tcPr>
            <w:tcW w:w="3715" w:type="dxa"/>
            <w:vAlign w:val="bottom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Phonograph</w:t>
            </w:r>
          </w:p>
        </w:tc>
        <w:tc>
          <w:tcPr>
            <w:tcW w:w="3744" w:type="dxa"/>
            <w:gridSpan w:val="3"/>
            <w:vMerge w:val="restart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SAME AS PRESCHOOL PROGRAMS.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2.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Records – at least six.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3.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Musical pull-toys.</w:t>
            </w:r>
          </w:p>
        </w:tc>
        <w:tc>
          <w:tcPr>
            <w:tcW w:w="3744" w:type="dxa"/>
            <w:gridSpan w:val="3"/>
            <w:vMerge w:val="restart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4.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Rattles.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5.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Drum (without stocks).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  <w:r>
              <w:t>FINE MOTOR DEVELOP-MENT:</w:t>
            </w: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Matching and feeling toys – one per every two children such as:</w:t>
            </w:r>
          </w:p>
        </w:tc>
        <w:tc>
          <w:tcPr>
            <w:tcW w:w="3744" w:type="dxa"/>
            <w:gridSpan w:val="3"/>
            <w:vMerge w:val="restart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SAME AS PRESCHOOL PROGRAMS.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plastic clutch toys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form toys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rattles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pull toys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feeling balls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2.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Manipulative toys – one per every two children such as: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teething toys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wooden rattles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shape toys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247" w:right="-45"/>
            </w:pPr>
            <w:r>
              <w:t>clutch balls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  <w:r>
              <w:t>Language Development:</w:t>
            </w:r>
          </w:p>
        </w:tc>
        <w:tc>
          <w:tcPr>
            <w:tcW w:w="506" w:type="dxa"/>
            <w:vAlign w:val="bottom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1.</w:t>
            </w:r>
          </w:p>
        </w:tc>
        <w:tc>
          <w:tcPr>
            <w:tcW w:w="3715" w:type="dxa"/>
            <w:vAlign w:val="bottom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Pictures</w:t>
            </w:r>
          </w:p>
        </w:tc>
        <w:tc>
          <w:tcPr>
            <w:tcW w:w="3744" w:type="dxa"/>
            <w:gridSpan w:val="3"/>
            <w:vMerge w:val="restart"/>
          </w:tcPr>
          <w:p w:rsidR="009F197F" w:rsidRDefault="009F197F" w:rsidP="00BB2B83">
            <w:pPr>
              <w:widowControl w:val="0"/>
              <w:tabs>
                <w:tab w:val="left" w:pos="3888"/>
              </w:tabs>
              <w:autoSpaceDE w:val="0"/>
              <w:autoSpaceDN w:val="0"/>
              <w:adjustRightInd w:val="0"/>
              <w:ind w:left="-126" w:right="-541"/>
            </w:pPr>
            <w:r>
              <w:t>SAME AS PRESCHOOL PROGRAMS.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2.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Bulletin boards.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  <w:r>
              <w:t>LINENS AND SUPPLIES:</w:t>
            </w: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1.</w:t>
            </w:r>
          </w:p>
        </w:tc>
        <w:tc>
          <w:tcPr>
            <w:tcW w:w="3715" w:type="dxa"/>
            <w:vAlign w:val="bottom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For each crib:  bumpers, sheets (cotton, plus rubber and/or plastic), blankets</w:t>
            </w:r>
          </w:p>
        </w:tc>
        <w:tc>
          <w:tcPr>
            <w:tcW w:w="3744" w:type="dxa"/>
            <w:gridSpan w:val="3"/>
            <w:vMerge w:val="restart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SAME AS PRESCHOOL PROGRAMS.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2.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Bath towels.</w:t>
            </w:r>
          </w:p>
        </w:tc>
        <w:tc>
          <w:tcPr>
            <w:tcW w:w="3744" w:type="dxa"/>
            <w:gridSpan w:val="3"/>
            <w:vMerge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3.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Wash cloths.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  <w:r>
              <w:t>3.</w:t>
            </w: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Wash cloths.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4.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Diapers.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  <w:r>
              <w:t>4.</w:t>
            </w: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Diapers.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5.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Cover(s) for changing table.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6.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Sterile cotton balls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7.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Facial tissues.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  <w:r>
              <w:t>7.</w:t>
            </w: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Facial tissues.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8.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Soap.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  <w:r>
              <w:t>8.</w:t>
            </w: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  <w:r>
              <w:t>Soap.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9.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Petroleum jelly or bland diaper-rash ointment.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  <w:r>
              <w:t>9.</w:t>
            </w:r>
          </w:p>
        </w:tc>
        <w:tc>
          <w:tcPr>
            <w:tcW w:w="3339" w:type="dxa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126" w:right="9"/>
            </w:pPr>
            <w:r>
              <w:t>Petroleum jelly or bland diaper-rash ointment.</w:t>
            </w: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10.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Rubber-bulk ear syringe with blunt plastic or rubber tip.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</w:tr>
      <w:tr w:rsidR="009F197F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</w:tcPr>
          <w:p w:rsidR="009F197F" w:rsidRPr="00CD34D7" w:rsidRDefault="009F197F" w:rsidP="00BB2B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</w:tcPr>
          <w:p w:rsidR="009F197F" w:rsidRDefault="009F197F" w:rsidP="00BB2B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90"/>
            </w:pPr>
            <w:r>
              <w:t>11.</w:t>
            </w:r>
          </w:p>
        </w:tc>
        <w:tc>
          <w:tcPr>
            <w:tcW w:w="3715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56" w:right="-45"/>
            </w:pPr>
            <w:r>
              <w:t>Bottle warmer.</w:t>
            </w:r>
          </w:p>
        </w:tc>
        <w:tc>
          <w:tcPr>
            <w:tcW w:w="405" w:type="dxa"/>
            <w:gridSpan w:val="2"/>
          </w:tcPr>
          <w:p w:rsidR="009F197F" w:rsidRDefault="009F197F" w:rsidP="009F197F">
            <w:pPr>
              <w:widowControl w:val="0"/>
              <w:autoSpaceDE w:val="0"/>
              <w:autoSpaceDN w:val="0"/>
              <w:adjustRightInd w:val="0"/>
              <w:ind w:left="-54" w:right="-1530"/>
            </w:pPr>
          </w:p>
        </w:tc>
        <w:tc>
          <w:tcPr>
            <w:tcW w:w="3339" w:type="dxa"/>
          </w:tcPr>
          <w:p w:rsidR="009F197F" w:rsidRDefault="009F197F" w:rsidP="00BB2B83">
            <w:pPr>
              <w:widowControl w:val="0"/>
              <w:autoSpaceDE w:val="0"/>
              <w:autoSpaceDN w:val="0"/>
              <w:adjustRightInd w:val="0"/>
              <w:ind w:left="-126" w:right="-541"/>
            </w:pPr>
          </w:p>
        </w:tc>
      </w:tr>
    </w:tbl>
    <w:p w:rsidR="00FA4DE2" w:rsidRDefault="00FA4DE2" w:rsidP="00FA4DE2">
      <w:pPr>
        <w:widowControl w:val="0"/>
        <w:autoSpaceDE w:val="0"/>
        <w:autoSpaceDN w:val="0"/>
        <w:adjustRightInd w:val="0"/>
      </w:pPr>
    </w:p>
    <w:p w:rsidR="00FA4DE2" w:rsidRDefault="00FA4DE2" w:rsidP="00FA4D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5281, effective April 1, 2001) </w:t>
      </w:r>
    </w:p>
    <w:sectPr w:rsidR="00FA4DE2" w:rsidSect="00FA4D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DE2"/>
    <w:rsid w:val="00065825"/>
    <w:rsid w:val="002213C2"/>
    <w:rsid w:val="00322F45"/>
    <w:rsid w:val="00453002"/>
    <w:rsid w:val="005C3366"/>
    <w:rsid w:val="00630BAD"/>
    <w:rsid w:val="006327AF"/>
    <w:rsid w:val="00701F84"/>
    <w:rsid w:val="00750754"/>
    <w:rsid w:val="00775DF5"/>
    <w:rsid w:val="00853933"/>
    <w:rsid w:val="008C0FF6"/>
    <w:rsid w:val="008E2F37"/>
    <w:rsid w:val="009F197F"/>
    <w:rsid w:val="00A30FF1"/>
    <w:rsid w:val="00BB2B83"/>
    <w:rsid w:val="00BF750B"/>
    <w:rsid w:val="00CD34D7"/>
    <w:rsid w:val="00DB2B91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2003-05-01T17:08:00Z</cp:lastPrinted>
  <dcterms:created xsi:type="dcterms:W3CDTF">2012-06-21T22:10:00Z</dcterms:created>
  <dcterms:modified xsi:type="dcterms:W3CDTF">2012-06-21T22:10:00Z</dcterms:modified>
</cp:coreProperties>
</file>