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481A" w14:textId="77777777" w:rsidR="003C47C7" w:rsidRDefault="003C47C7" w:rsidP="003C47C7">
      <w:pPr>
        <w:widowControl w:val="0"/>
        <w:autoSpaceDE w:val="0"/>
        <w:autoSpaceDN w:val="0"/>
        <w:adjustRightInd w:val="0"/>
      </w:pPr>
    </w:p>
    <w:p w14:paraId="1C33C100" w14:textId="11DDA308" w:rsidR="00D27266" w:rsidRDefault="003C47C7" w:rsidP="00895CB2">
      <w:r>
        <w:t>SOURCE:  Adopted and codified at 5 Ill. Reg. 13147, effective November 30, 1981; amended at 7 Ill. Reg. 3454, effective April 4, 1983; amended at 11 Ill. Reg. 1489, effective January 15, 1987; amended at 11 Ill. Reg. 17523, effective October 15, 1987; amended at 21 Ill. Reg. 4587, effective April 1, 1997; amended at 24 Ill. Reg. 1706</w:t>
      </w:r>
      <w:r w:rsidR="00AC4A54">
        <w:t>2, effective November 1, 2000</w:t>
      </w:r>
      <w:r w:rsidR="00A45DDE">
        <w:t>; amended at 3</w:t>
      </w:r>
      <w:r w:rsidR="008E2396">
        <w:t>4</w:t>
      </w:r>
      <w:r w:rsidR="00A45DDE">
        <w:t xml:space="preserve"> Ill. Reg. </w:t>
      </w:r>
      <w:r w:rsidR="007D76F7">
        <w:t>6054</w:t>
      </w:r>
      <w:r w:rsidR="00A45DDE">
        <w:t xml:space="preserve">, effective </w:t>
      </w:r>
      <w:r w:rsidR="007D76F7">
        <w:t>May 1, 2010</w:t>
      </w:r>
      <w:r w:rsidR="00D27266">
        <w:t>; amended at 3</w:t>
      </w:r>
      <w:r w:rsidR="004323C7">
        <w:t>6</w:t>
      </w:r>
      <w:r w:rsidR="00D27266">
        <w:t xml:space="preserve"> Ill. Reg. </w:t>
      </w:r>
      <w:r w:rsidR="00895902">
        <w:t>13051</w:t>
      </w:r>
      <w:r w:rsidR="00D27266">
        <w:t xml:space="preserve">, effective </w:t>
      </w:r>
      <w:r w:rsidR="00895902">
        <w:t>August 15, 2012</w:t>
      </w:r>
      <w:r w:rsidR="00817DA0">
        <w:t xml:space="preserve">; amended at 42 Ill. Reg. </w:t>
      </w:r>
      <w:r w:rsidR="005D379F">
        <w:t>20337</w:t>
      </w:r>
      <w:r w:rsidR="00817DA0">
        <w:t xml:space="preserve">, effective </w:t>
      </w:r>
      <w:r w:rsidR="005D379F">
        <w:t>October 31, 2018</w:t>
      </w:r>
      <w:r w:rsidR="00895CB2">
        <w:t xml:space="preserve">; emergency amendment at 46 Ill. Reg. </w:t>
      </w:r>
      <w:r w:rsidR="00F82CA0">
        <w:t>1120</w:t>
      </w:r>
      <w:r w:rsidR="00895CB2">
        <w:t xml:space="preserve">, effective </w:t>
      </w:r>
      <w:r w:rsidR="00FA45C4">
        <w:t>December 22, 2021</w:t>
      </w:r>
      <w:r w:rsidR="00895CB2">
        <w:t>, for a maximum of 150 days</w:t>
      </w:r>
      <w:r w:rsidR="000F0210">
        <w:t xml:space="preserve">; </w:t>
      </w:r>
      <w:r w:rsidR="00A839CD" w:rsidRPr="00A839CD">
        <w:t>emergency expired May 20, 2022;</w:t>
      </w:r>
      <w:r w:rsidR="00A839CD">
        <w:t xml:space="preserve"> </w:t>
      </w:r>
      <w:r w:rsidR="000F0210">
        <w:t xml:space="preserve">amended at 46 Ill. Reg. </w:t>
      </w:r>
      <w:r w:rsidR="001E066E">
        <w:t>15249</w:t>
      </w:r>
      <w:r w:rsidR="000F0210">
        <w:t xml:space="preserve">, effective </w:t>
      </w:r>
      <w:r w:rsidR="001E066E">
        <w:t>August 26, 2022</w:t>
      </w:r>
      <w:r w:rsidR="00D27266">
        <w:t>.</w:t>
      </w:r>
    </w:p>
    <w:sectPr w:rsidR="00D27266" w:rsidSect="003C47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47C7"/>
    <w:rsid w:val="00044152"/>
    <w:rsid w:val="000F0210"/>
    <w:rsid w:val="001E066E"/>
    <w:rsid w:val="003C47C7"/>
    <w:rsid w:val="004323C7"/>
    <w:rsid w:val="005C3366"/>
    <w:rsid w:val="005D379F"/>
    <w:rsid w:val="007D76F7"/>
    <w:rsid w:val="00817DA0"/>
    <w:rsid w:val="00895902"/>
    <w:rsid w:val="00895CB2"/>
    <w:rsid w:val="008E2396"/>
    <w:rsid w:val="00A45DDE"/>
    <w:rsid w:val="00A839CD"/>
    <w:rsid w:val="00AC4A54"/>
    <w:rsid w:val="00D27266"/>
    <w:rsid w:val="00E0386D"/>
    <w:rsid w:val="00E20643"/>
    <w:rsid w:val="00EA2731"/>
    <w:rsid w:val="00F82CA0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3FAC10"/>
  <w15:docId w15:val="{C0817170-7391-4541-A354-68121A00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2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Shipley, Melissa A.</cp:lastModifiedBy>
  <cp:revision>13</cp:revision>
  <dcterms:created xsi:type="dcterms:W3CDTF">2012-06-22T06:08:00Z</dcterms:created>
  <dcterms:modified xsi:type="dcterms:W3CDTF">2022-09-09T13:00:00Z</dcterms:modified>
</cp:coreProperties>
</file>