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02BB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14:paraId="6B3D8372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</w:t>
      </w:r>
      <w:r>
        <w:tab/>
        <w:t xml:space="preserve">Purpose </w:t>
      </w:r>
    </w:p>
    <w:p w14:paraId="31E89024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</w:t>
      </w:r>
      <w:r>
        <w:tab/>
        <w:t xml:space="preserve">Definitions </w:t>
      </w:r>
    </w:p>
    <w:p w14:paraId="41EE7E49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402.3</w:t>
      </w:r>
      <w:r>
        <w:tab/>
        <w:t xml:space="preserve">Effective Date of Standards (Repealed) </w:t>
      </w:r>
    </w:p>
    <w:p w14:paraId="756F7BC0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402.4</w:t>
      </w:r>
      <w:r>
        <w:tab/>
        <w:t xml:space="preserve">Application for License </w:t>
      </w:r>
    </w:p>
    <w:p w14:paraId="50EB6EA8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402.5</w:t>
      </w:r>
      <w:r>
        <w:tab/>
        <w:t xml:space="preserve">Application for Renewal of License </w:t>
      </w:r>
    </w:p>
    <w:p w14:paraId="7301113F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402.6</w:t>
      </w:r>
      <w:r>
        <w:tab/>
        <w:t xml:space="preserve">Provisions Pertaining to Permits </w:t>
      </w:r>
    </w:p>
    <w:p w14:paraId="0AFFA583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402.7</w:t>
      </w:r>
      <w:r>
        <w:tab/>
        <w:t xml:space="preserve">Provisions Pertaining to the License </w:t>
      </w:r>
    </w:p>
    <w:p w14:paraId="0C7D3D61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402.8</w:t>
      </w:r>
      <w:r>
        <w:tab/>
        <w:t xml:space="preserve">General Requirements for the Foster Home </w:t>
      </w:r>
    </w:p>
    <w:p w14:paraId="3BA85ADA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402.9</w:t>
      </w:r>
      <w:r>
        <w:tab/>
        <w:t xml:space="preserve">Requirements for Sleeping Arrangements </w:t>
      </w:r>
    </w:p>
    <w:p w14:paraId="44B221E8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402.10</w:t>
      </w:r>
      <w:r>
        <w:tab/>
        <w:t xml:space="preserve">Nutrition and Meals </w:t>
      </w:r>
    </w:p>
    <w:p w14:paraId="00CB8A6A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402.11</w:t>
      </w:r>
      <w:r>
        <w:tab/>
        <w:t xml:space="preserve">Business and Employment of Foster Parents </w:t>
      </w:r>
    </w:p>
    <w:p w14:paraId="1B89C2C7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402.12</w:t>
      </w:r>
      <w:r>
        <w:tab/>
        <w:t xml:space="preserve">Qualifications of Foster Family </w:t>
      </w:r>
    </w:p>
    <w:p w14:paraId="0F01FD9A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402.13</w:t>
      </w:r>
      <w:r>
        <w:tab/>
        <w:t xml:space="preserve">Background Inquiry </w:t>
      </w:r>
    </w:p>
    <w:p w14:paraId="5A6AA97D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402.14</w:t>
      </w:r>
      <w:r>
        <w:tab/>
        <w:t xml:space="preserve">Health of Foster Family </w:t>
      </w:r>
    </w:p>
    <w:p w14:paraId="48F50CDE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402.15</w:t>
      </w:r>
      <w:r>
        <w:tab/>
        <w:t xml:space="preserve">Number and Ages of Children Served </w:t>
      </w:r>
    </w:p>
    <w:p w14:paraId="7BFB8ABE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402.16</w:t>
      </w:r>
      <w:r>
        <w:tab/>
        <w:t xml:space="preserve">Meeting Basic Needs of Children </w:t>
      </w:r>
    </w:p>
    <w:p w14:paraId="7C06A304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402.17</w:t>
      </w:r>
      <w:r>
        <w:tab/>
        <w:t xml:space="preserve">Health Care of Children </w:t>
      </w:r>
    </w:p>
    <w:p w14:paraId="25A8C45E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402.18</w:t>
      </w:r>
      <w:r>
        <w:tab/>
        <w:t xml:space="preserve">Religion </w:t>
      </w:r>
    </w:p>
    <w:p w14:paraId="568223FD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402.19</w:t>
      </w:r>
      <w:r>
        <w:tab/>
        <w:t xml:space="preserve">Recreation and Leisure Time </w:t>
      </w:r>
    </w:p>
    <w:p w14:paraId="59AB7295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402.20</w:t>
      </w:r>
      <w:r>
        <w:tab/>
        <w:t xml:space="preserve">Education </w:t>
      </w:r>
    </w:p>
    <w:p w14:paraId="21579785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402.21</w:t>
      </w:r>
      <w:r>
        <w:tab/>
        <w:t xml:space="preserve">Discipline of Children </w:t>
      </w:r>
    </w:p>
    <w:p w14:paraId="385C978B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402.22</w:t>
      </w:r>
      <w:r>
        <w:tab/>
        <w:t xml:space="preserve">Emergency Care of Children </w:t>
      </w:r>
    </w:p>
    <w:p w14:paraId="532E7B3F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402.23</w:t>
      </w:r>
      <w:r>
        <w:tab/>
        <w:t xml:space="preserve">Release of Children </w:t>
      </w:r>
    </w:p>
    <w:p w14:paraId="393B123A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402.24</w:t>
      </w:r>
      <w:r>
        <w:tab/>
        <w:t xml:space="preserve">Confidentiality of Information </w:t>
      </w:r>
    </w:p>
    <w:p w14:paraId="2A371BF4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402.25</w:t>
      </w:r>
      <w:r>
        <w:tab/>
        <w:t xml:space="preserve">Required Written Consents </w:t>
      </w:r>
    </w:p>
    <w:p w14:paraId="1F383429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402.26</w:t>
      </w:r>
      <w:r>
        <w:tab/>
        <w:t xml:space="preserve">Records to be Maintained </w:t>
      </w:r>
    </w:p>
    <w:p w14:paraId="4A35DE8A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402.27</w:t>
      </w:r>
      <w:r>
        <w:tab/>
        <w:t xml:space="preserve">Licensing Supervision </w:t>
      </w:r>
    </w:p>
    <w:p w14:paraId="0FA71F37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402.28</w:t>
      </w:r>
      <w:r>
        <w:tab/>
        <w:t xml:space="preserve">Adoptive Homes </w:t>
      </w:r>
    </w:p>
    <w:p w14:paraId="1965349C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402.29</w:t>
      </w:r>
      <w:r>
        <w:tab/>
        <w:t xml:space="preserve">Director's Waivers </w:t>
      </w:r>
    </w:p>
    <w:p w14:paraId="5A9FFDEA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  <w:r>
        <w:t>402.30</w:t>
      </w:r>
      <w:r>
        <w:tab/>
        <w:t xml:space="preserve">Severability of This Part </w:t>
      </w:r>
    </w:p>
    <w:p w14:paraId="46DCF185" w14:textId="77777777" w:rsidR="00006EB8" w:rsidRDefault="00006EB8" w:rsidP="00006EB8">
      <w:pPr>
        <w:widowControl w:val="0"/>
        <w:autoSpaceDE w:val="0"/>
        <w:autoSpaceDN w:val="0"/>
        <w:adjustRightInd w:val="0"/>
        <w:ind w:left="1425" w:hanging="1425"/>
      </w:pPr>
    </w:p>
    <w:p w14:paraId="252A4A4B" w14:textId="46023721" w:rsidR="00006EB8" w:rsidRDefault="00006EB8" w:rsidP="00006EB8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402.APPENDIX</w:t>
      </w:r>
      <w:proofErr w:type="spellEnd"/>
      <w:r>
        <w:t xml:space="preserve"> A</w:t>
      </w:r>
      <w:r>
        <w:tab/>
        <w:t>Criminal Convictions</w:t>
      </w:r>
      <w:r>
        <w:t xml:space="preserve"> That</w:t>
      </w:r>
      <w:r>
        <w:t xml:space="preserve"> Prevent Licensure </w:t>
      </w:r>
    </w:p>
    <w:p w14:paraId="6270E3F4" w14:textId="77777777" w:rsidR="00006EB8" w:rsidRDefault="00006EB8" w:rsidP="00006EB8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402.APPENDIX</w:t>
      </w:r>
      <w:proofErr w:type="spellEnd"/>
      <w:r>
        <w:t xml:space="preserve"> B</w:t>
      </w:r>
      <w:r>
        <w:tab/>
        <w:t xml:space="preserve">Number and Ages of Children in Foster Family Home:  No Child Requires Specialized Care </w:t>
      </w:r>
    </w:p>
    <w:p w14:paraId="1FE5F723" w14:textId="77777777" w:rsidR="00006EB8" w:rsidRDefault="00006EB8" w:rsidP="00006EB8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402.APPENDIX</w:t>
      </w:r>
      <w:proofErr w:type="spellEnd"/>
      <w:r>
        <w:t xml:space="preserve"> C</w:t>
      </w:r>
      <w:r>
        <w:tab/>
        <w:t xml:space="preserve">Number and Ages of Children in Foster Family Home:  Child Requires Specialized Care </w:t>
      </w:r>
    </w:p>
    <w:p w14:paraId="5446B7FB" w14:textId="77777777" w:rsidR="007D627E" w:rsidRDefault="007D627E" w:rsidP="000C7E82">
      <w:pPr>
        <w:widowControl w:val="0"/>
        <w:autoSpaceDE w:val="0"/>
        <w:autoSpaceDN w:val="0"/>
        <w:adjustRightInd w:val="0"/>
        <w:ind w:left="2520" w:hanging="2520"/>
      </w:pPr>
      <w:proofErr w:type="spellStart"/>
      <w:r>
        <w:t>402.APPENDIX</w:t>
      </w:r>
      <w:proofErr w:type="spellEnd"/>
      <w:r>
        <w:t xml:space="preserve"> D</w:t>
      </w:r>
      <w:r>
        <w:tab/>
        <w:t>Non-Safety Related Licensing Rules Eligible for a Waiver</w:t>
      </w:r>
    </w:p>
    <w:sectPr w:rsidR="007D627E" w:rsidSect="005F7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CB9"/>
    <w:rsid w:val="00006EB8"/>
    <w:rsid w:val="000C7E82"/>
    <w:rsid w:val="00364E3A"/>
    <w:rsid w:val="003A2D08"/>
    <w:rsid w:val="004B3756"/>
    <w:rsid w:val="004C55AE"/>
    <w:rsid w:val="004F5473"/>
    <w:rsid w:val="005F7CB9"/>
    <w:rsid w:val="007D627E"/>
    <w:rsid w:val="00953516"/>
    <w:rsid w:val="00967963"/>
    <w:rsid w:val="009E17B9"/>
    <w:rsid w:val="00DD32D3"/>
    <w:rsid w:val="00DE5EAA"/>
    <w:rsid w:val="00E55D1D"/>
    <w:rsid w:val="00E7754A"/>
    <w:rsid w:val="00ED2AF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5A459A"/>
  <w15:docId w15:val="{C1C3EA1E-E2BE-4C19-809A-F52CF08A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4</cp:revision>
  <dcterms:created xsi:type="dcterms:W3CDTF">2020-01-15T16:48:00Z</dcterms:created>
  <dcterms:modified xsi:type="dcterms:W3CDTF">2023-11-29T14:51:00Z</dcterms:modified>
</cp:coreProperties>
</file>