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B7" w:rsidRDefault="00027BB7" w:rsidP="00027B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7BB7" w:rsidRDefault="00027BB7" w:rsidP="00027BB7">
      <w:pPr>
        <w:widowControl w:val="0"/>
        <w:autoSpaceDE w:val="0"/>
        <w:autoSpaceDN w:val="0"/>
        <w:adjustRightInd w:val="0"/>
        <w:jc w:val="center"/>
      </w:pPr>
      <w:r>
        <w:t>PART 402</w:t>
      </w:r>
    </w:p>
    <w:p w:rsidR="00027BB7" w:rsidRDefault="00027BB7" w:rsidP="00027BB7">
      <w:pPr>
        <w:widowControl w:val="0"/>
        <w:autoSpaceDE w:val="0"/>
        <w:autoSpaceDN w:val="0"/>
        <w:adjustRightInd w:val="0"/>
        <w:jc w:val="center"/>
      </w:pPr>
      <w:r>
        <w:t>LICENSING STANDARDS FOR FOSTER FAMILY HOMES</w:t>
      </w:r>
    </w:p>
    <w:p w:rsidR="00027BB7" w:rsidRDefault="00027BB7" w:rsidP="00027BB7">
      <w:pPr>
        <w:widowControl w:val="0"/>
        <w:autoSpaceDE w:val="0"/>
        <w:autoSpaceDN w:val="0"/>
        <w:adjustRightInd w:val="0"/>
      </w:pPr>
    </w:p>
    <w:sectPr w:rsidR="00027BB7" w:rsidSect="00027B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7BB7"/>
    <w:rsid w:val="00027BB7"/>
    <w:rsid w:val="000B12F1"/>
    <w:rsid w:val="004D116A"/>
    <w:rsid w:val="005C3366"/>
    <w:rsid w:val="009F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402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402</dc:title>
  <dc:subject/>
  <dc:creator>Illinois General Assembly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