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622" w:rsidRDefault="00023622" w:rsidP="00023622">
      <w:pPr>
        <w:widowControl w:val="0"/>
        <w:autoSpaceDE w:val="0"/>
        <w:autoSpaceDN w:val="0"/>
        <w:adjustRightInd w:val="0"/>
      </w:pPr>
      <w:bookmarkStart w:id="0" w:name="_GoBack"/>
      <w:bookmarkEnd w:id="0"/>
    </w:p>
    <w:p w:rsidR="00023622" w:rsidRDefault="00023622" w:rsidP="00023622">
      <w:pPr>
        <w:widowControl w:val="0"/>
        <w:autoSpaceDE w:val="0"/>
        <w:autoSpaceDN w:val="0"/>
        <w:adjustRightInd w:val="0"/>
      </w:pPr>
      <w:r>
        <w:rPr>
          <w:b/>
          <w:bCs/>
        </w:rPr>
        <w:t>Section 401.370  Non-Discrimination Against Employees Who Report Suspected Licensing Violations</w:t>
      </w:r>
      <w:r>
        <w:t xml:space="preserve"> </w:t>
      </w:r>
    </w:p>
    <w:p w:rsidR="00023622" w:rsidRDefault="00023622" w:rsidP="00023622">
      <w:pPr>
        <w:widowControl w:val="0"/>
        <w:autoSpaceDE w:val="0"/>
        <w:autoSpaceDN w:val="0"/>
        <w:adjustRightInd w:val="0"/>
      </w:pPr>
    </w:p>
    <w:p w:rsidR="00023622" w:rsidRDefault="00023622" w:rsidP="00023622">
      <w:pPr>
        <w:widowControl w:val="0"/>
        <w:autoSpaceDE w:val="0"/>
        <w:autoSpaceDN w:val="0"/>
        <w:adjustRightInd w:val="0"/>
      </w:pPr>
      <w:r>
        <w:rPr>
          <w:i/>
          <w:iCs/>
        </w:rPr>
        <w:t>No employer shall discharge, demote, or suspend, or threaten to discharge, demote or suspend, or in any manner discriminate against any employee who:</w:t>
      </w:r>
      <w:r>
        <w:t xml:space="preserve"> </w:t>
      </w:r>
    </w:p>
    <w:p w:rsidR="006C0211" w:rsidRDefault="006C0211" w:rsidP="00023622">
      <w:pPr>
        <w:widowControl w:val="0"/>
        <w:autoSpaceDE w:val="0"/>
        <w:autoSpaceDN w:val="0"/>
        <w:adjustRightInd w:val="0"/>
      </w:pPr>
    </w:p>
    <w:p w:rsidR="00023622" w:rsidRDefault="00023622" w:rsidP="00023622">
      <w:pPr>
        <w:widowControl w:val="0"/>
        <w:autoSpaceDE w:val="0"/>
        <w:autoSpaceDN w:val="0"/>
        <w:adjustRightInd w:val="0"/>
        <w:ind w:left="1440" w:hanging="720"/>
      </w:pPr>
      <w:r>
        <w:t>a)</w:t>
      </w:r>
      <w:r>
        <w:tab/>
      </w:r>
      <w:r>
        <w:rPr>
          <w:i/>
          <w:iCs/>
        </w:rPr>
        <w:t>makes any good faith oral or written complaint of any employer's violation of any licensing or other laws which may result in closure of the facility pursuant to Section 11.2 of the Child Care Act of 1969</w:t>
      </w:r>
      <w:r>
        <w:t xml:space="preserve"> [225 ILCS 10/11.2]</w:t>
      </w:r>
      <w:r>
        <w:rPr>
          <w:i/>
          <w:iCs/>
        </w:rPr>
        <w:t>; or</w:t>
      </w:r>
      <w:r>
        <w:t xml:space="preserve"> </w:t>
      </w:r>
    </w:p>
    <w:p w:rsidR="006C0211" w:rsidRDefault="006C0211" w:rsidP="00023622">
      <w:pPr>
        <w:widowControl w:val="0"/>
        <w:autoSpaceDE w:val="0"/>
        <w:autoSpaceDN w:val="0"/>
        <w:adjustRightInd w:val="0"/>
        <w:ind w:left="1440" w:hanging="720"/>
      </w:pPr>
    </w:p>
    <w:p w:rsidR="00023622" w:rsidRDefault="00023622" w:rsidP="00023622">
      <w:pPr>
        <w:widowControl w:val="0"/>
        <w:autoSpaceDE w:val="0"/>
        <w:autoSpaceDN w:val="0"/>
        <w:adjustRightInd w:val="0"/>
        <w:ind w:left="1440" w:hanging="720"/>
      </w:pPr>
      <w:r>
        <w:t>b)</w:t>
      </w:r>
      <w:r>
        <w:tab/>
      </w:r>
      <w:r>
        <w:rPr>
          <w:i/>
          <w:iCs/>
        </w:rPr>
        <w:t>institutes or causes to be instituted against any employer any proceeding concerning the violation of any licensing or other laws, including a proceeding to revoke or refuse to renew a license; or</w:t>
      </w:r>
      <w:r>
        <w:t xml:space="preserve"> </w:t>
      </w:r>
    </w:p>
    <w:p w:rsidR="006C0211" w:rsidRDefault="006C0211" w:rsidP="00023622">
      <w:pPr>
        <w:widowControl w:val="0"/>
        <w:autoSpaceDE w:val="0"/>
        <w:autoSpaceDN w:val="0"/>
        <w:adjustRightInd w:val="0"/>
        <w:ind w:left="1440" w:hanging="720"/>
      </w:pPr>
    </w:p>
    <w:p w:rsidR="00023622" w:rsidRDefault="00023622" w:rsidP="00023622">
      <w:pPr>
        <w:widowControl w:val="0"/>
        <w:autoSpaceDE w:val="0"/>
        <w:autoSpaceDN w:val="0"/>
        <w:adjustRightInd w:val="0"/>
        <w:ind w:left="1440" w:hanging="720"/>
      </w:pPr>
      <w:r>
        <w:t>c)</w:t>
      </w:r>
      <w:r>
        <w:tab/>
      </w:r>
      <w:r>
        <w:rPr>
          <w:i/>
          <w:iCs/>
        </w:rPr>
        <w:t>is or will be a witness or testify in any proceeding concerning the violation of any licensing or other laws, including a proceeding to revoke or refuse to renew a license; or</w:t>
      </w:r>
      <w:r>
        <w:t xml:space="preserve"> </w:t>
      </w:r>
    </w:p>
    <w:p w:rsidR="006C0211" w:rsidRDefault="006C0211" w:rsidP="00023622">
      <w:pPr>
        <w:widowControl w:val="0"/>
        <w:autoSpaceDE w:val="0"/>
        <w:autoSpaceDN w:val="0"/>
        <w:adjustRightInd w:val="0"/>
        <w:ind w:left="1440" w:hanging="720"/>
      </w:pPr>
    </w:p>
    <w:p w:rsidR="00023622" w:rsidRDefault="00023622" w:rsidP="00023622">
      <w:pPr>
        <w:widowControl w:val="0"/>
        <w:autoSpaceDE w:val="0"/>
        <w:autoSpaceDN w:val="0"/>
        <w:adjustRightInd w:val="0"/>
        <w:ind w:left="1440" w:hanging="720"/>
      </w:pPr>
      <w:r>
        <w:t>d)</w:t>
      </w:r>
      <w:r>
        <w:tab/>
      </w:r>
      <w:r>
        <w:rPr>
          <w:i/>
          <w:iCs/>
        </w:rPr>
        <w:t>refuses to perform work in violation of a licensing regulation or other law or regulation after notifying the employer of the violation.</w:t>
      </w:r>
      <w:r>
        <w:t xml:space="preserve"> [225 ILCS 10/7.2] </w:t>
      </w:r>
    </w:p>
    <w:p w:rsidR="00023622" w:rsidRDefault="00023622" w:rsidP="00023622">
      <w:pPr>
        <w:widowControl w:val="0"/>
        <w:autoSpaceDE w:val="0"/>
        <w:autoSpaceDN w:val="0"/>
        <w:adjustRightInd w:val="0"/>
        <w:ind w:left="1440" w:hanging="720"/>
      </w:pPr>
    </w:p>
    <w:p w:rsidR="00023622" w:rsidRDefault="00023622" w:rsidP="00023622">
      <w:pPr>
        <w:widowControl w:val="0"/>
        <w:autoSpaceDE w:val="0"/>
        <w:autoSpaceDN w:val="0"/>
        <w:adjustRightInd w:val="0"/>
        <w:ind w:left="1440" w:hanging="720"/>
      </w:pPr>
      <w:r>
        <w:t xml:space="preserve">(Source:  Added at 22 Ill. Reg. 10329, effective May 26, 1998) </w:t>
      </w:r>
    </w:p>
    <w:sectPr w:rsidR="00023622" w:rsidSect="000236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3622"/>
    <w:rsid w:val="00023622"/>
    <w:rsid w:val="003F3971"/>
    <w:rsid w:val="005C3366"/>
    <w:rsid w:val="006C0211"/>
    <w:rsid w:val="009E4E54"/>
    <w:rsid w:val="00DD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2012-06-21T22:02:00Z</dcterms:created>
  <dcterms:modified xsi:type="dcterms:W3CDTF">2012-06-21T22:02:00Z</dcterms:modified>
</cp:coreProperties>
</file>