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01" w:rsidRDefault="00060901" w:rsidP="009973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REQUIREMENTS FOR LICENSURE</w:t>
      </w:r>
    </w:p>
    <w:sectPr w:rsidR="00060901" w:rsidSect="0099735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901"/>
    <w:rsid w:val="00060901"/>
    <w:rsid w:val="000C18B1"/>
    <w:rsid w:val="0016176C"/>
    <w:rsid w:val="0058006E"/>
    <w:rsid w:val="00997354"/>
    <w:rsid w:val="00C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REQUIREMENTS FOR LICENSURE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REQUIREMENTS FOR LICENSURE</dc:title>
  <dc:subject/>
  <dc:creator>brackettdr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