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29FBD" w14:textId="77777777" w:rsidR="00721283" w:rsidRDefault="00721283" w:rsidP="00721283">
      <w:pPr>
        <w:widowControl w:val="0"/>
        <w:autoSpaceDE w:val="0"/>
        <w:autoSpaceDN w:val="0"/>
        <w:adjustRightInd w:val="0"/>
      </w:pPr>
    </w:p>
    <w:p w14:paraId="2A36D606" w14:textId="77777777" w:rsidR="00721283" w:rsidRDefault="00721283" w:rsidP="007212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385.70  Disposition of Background Checks</w:t>
      </w:r>
      <w:r>
        <w:t xml:space="preserve"> </w:t>
      </w:r>
    </w:p>
    <w:p w14:paraId="14BD7F25" w14:textId="77777777" w:rsidR="00721283" w:rsidRDefault="00721283" w:rsidP="00721283">
      <w:pPr>
        <w:widowControl w:val="0"/>
        <w:autoSpaceDE w:val="0"/>
        <w:autoSpaceDN w:val="0"/>
        <w:adjustRightInd w:val="0"/>
      </w:pPr>
    </w:p>
    <w:p w14:paraId="3A9D5545" w14:textId="6890D6AC" w:rsidR="0031133C" w:rsidRPr="00086D5B" w:rsidRDefault="0031133C" w:rsidP="0031133C">
      <w:pPr>
        <w:widowControl w:val="0"/>
        <w:autoSpaceDE w:val="0"/>
        <w:autoSpaceDN w:val="0"/>
        <w:adjustRightInd w:val="0"/>
        <w:ind w:left="1440" w:hanging="720"/>
      </w:pPr>
      <w:r w:rsidRPr="00780859">
        <w:t>a)</w:t>
      </w:r>
      <w:r>
        <w:tab/>
      </w:r>
      <w:r w:rsidRPr="00780859">
        <w:t xml:space="preserve">Persons subject to background checks shall be ineligible for </w:t>
      </w:r>
      <w:r>
        <w:t xml:space="preserve">licensure, </w:t>
      </w:r>
      <w:r w:rsidRPr="00780859">
        <w:t>employment or volunteer service, or be a member of a household if such individuals:</w:t>
      </w:r>
    </w:p>
    <w:p w14:paraId="40DD1919" w14:textId="17886BF7" w:rsidR="0031133C" w:rsidRPr="00086D5B" w:rsidRDefault="0031133C" w:rsidP="003C794A">
      <w:pPr>
        <w:widowControl w:val="0"/>
        <w:autoSpaceDE w:val="0"/>
        <w:autoSpaceDN w:val="0"/>
        <w:adjustRightInd w:val="0"/>
      </w:pPr>
    </w:p>
    <w:p w14:paraId="7D18B689" w14:textId="5ED55C6A" w:rsidR="0031133C" w:rsidRPr="00086D5B" w:rsidRDefault="0031133C" w:rsidP="0031133C">
      <w:pPr>
        <w:widowControl w:val="0"/>
        <w:autoSpaceDE w:val="0"/>
        <w:autoSpaceDN w:val="0"/>
        <w:adjustRightInd w:val="0"/>
        <w:ind w:left="2160" w:hanging="720"/>
      </w:pPr>
      <w:r w:rsidRPr="00086D5B">
        <w:t>1)</w:t>
      </w:r>
      <w:r>
        <w:tab/>
      </w:r>
      <w:r w:rsidRPr="00086D5B">
        <w:t xml:space="preserve">Refuse to consent to a background check, as defined in Section 385.20; </w:t>
      </w:r>
    </w:p>
    <w:p w14:paraId="381F9989" w14:textId="77777777" w:rsidR="0031133C" w:rsidRPr="00086D5B" w:rsidRDefault="0031133C" w:rsidP="003C794A">
      <w:pPr>
        <w:widowControl w:val="0"/>
        <w:autoSpaceDE w:val="0"/>
        <w:autoSpaceDN w:val="0"/>
        <w:adjustRightInd w:val="0"/>
      </w:pPr>
    </w:p>
    <w:p w14:paraId="2F51E8AC" w14:textId="073B1DBA" w:rsidR="0031133C" w:rsidRPr="00086D5B" w:rsidRDefault="0031133C" w:rsidP="0031133C">
      <w:pPr>
        <w:widowControl w:val="0"/>
        <w:autoSpaceDE w:val="0"/>
        <w:autoSpaceDN w:val="0"/>
        <w:adjustRightInd w:val="0"/>
        <w:ind w:left="2160" w:hanging="720"/>
      </w:pPr>
      <w:r w:rsidRPr="00086D5B">
        <w:t>2)</w:t>
      </w:r>
      <w:r>
        <w:tab/>
      </w:r>
      <w:r w:rsidR="009F5DEB">
        <w:t xml:space="preserve">Falsify any information provided in connection with the </w:t>
      </w:r>
      <w:r w:rsidRPr="00086D5B">
        <w:t xml:space="preserve">background check; </w:t>
      </w:r>
    </w:p>
    <w:p w14:paraId="7457E865" w14:textId="77777777" w:rsidR="0031133C" w:rsidRPr="00086D5B" w:rsidRDefault="0031133C" w:rsidP="003C794A">
      <w:pPr>
        <w:widowControl w:val="0"/>
        <w:autoSpaceDE w:val="0"/>
        <w:autoSpaceDN w:val="0"/>
        <w:adjustRightInd w:val="0"/>
      </w:pPr>
    </w:p>
    <w:p w14:paraId="6B7B69B1" w14:textId="6AA74A76" w:rsidR="0031133C" w:rsidRDefault="0031133C" w:rsidP="0031133C">
      <w:pPr>
        <w:widowControl w:val="0"/>
        <w:autoSpaceDE w:val="0"/>
        <w:autoSpaceDN w:val="0"/>
        <w:adjustRightInd w:val="0"/>
        <w:ind w:left="2160" w:hanging="720"/>
      </w:pPr>
      <w:r w:rsidRPr="00086D5B">
        <w:t>3)</w:t>
      </w:r>
      <w:r>
        <w:tab/>
      </w:r>
      <w:r w:rsidRPr="00086D5B">
        <w:t>Are registered, or is required to be registered, on a state sex offender registry or repository or the National Sex Offender Registry</w:t>
      </w:r>
      <w:r>
        <w:t xml:space="preserve">; </w:t>
      </w:r>
    </w:p>
    <w:p w14:paraId="7892A701" w14:textId="77777777" w:rsidR="0031133C" w:rsidRDefault="0031133C" w:rsidP="003C794A">
      <w:pPr>
        <w:widowControl w:val="0"/>
        <w:autoSpaceDE w:val="0"/>
        <w:autoSpaceDN w:val="0"/>
        <w:adjustRightInd w:val="0"/>
      </w:pPr>
    </w:p>
    <w:p w14:paraId="2D1DCD5F" w14:textId="37D9744F" w:rsidR="0031133C" w:rsidRDefault="0031133C" w:rsidP="0031133C">
      <w:pPr>
        <w:widowControl w:val="0"/>
        <w:autoSpaceDE w:val="0"/>
        <w:autoSpaceDN w:val="0"/>
        <w:adjustRightInd w:val="0"/>
        <w:ind w:left="2160" w:hanging="720"/>
      </w:pPr>
      <w:r w:rsidRPr="00E96CC7">
        <w:t>4)</w:t>
      </w:r>
      <w:r>
        <w:tab/>
      </w:r>
      <w:r w:rsidRPr="00E96CC7">
        <w:t>Have committed disqualifying offenses, as listed in Appendix A (Lifetime Bars).</w:t>
      </w:r>
      <w:r>
        <w:t xml:space="preserve">  In addition to those disqualifying offenses:</w:t>
      </w:r>
    </w:p>
    <w:p w14:paraId="6B5C80AA" w14:textId="77777777" w:rsidR="0031133C" w:rsidRDefault="0031133C" w:rsidP="003C794A">
      <w:pPr>
        <w:widowControl w:val="0"/>
        <w:autoSpaceDE w:val="0"/>
        <w:autoSpaceDN w:val="0"/>
        <w:adjustRightInd w:val="0"/>
      </w:pPr>
    </w:p>
    <w:p w14:paraId="56C0DAB7" w14:textId="2C4FC627" w:rsidR="0031133C" w:rsidRDefault="0031133C" w:rsidP="0031133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For day care homes, group day care comes, and day care centers, have committed a disqualifying offense as listed in Section 385.34.</w:t>
      </w:r>
    </w:p>
    <w:p w14:paraId="3F937A1E" w14:textId="77777777" w:rsidR="0031133C" w:rsidRDefault="0031133C" w:rsidP="003C794A">
      <w:pPr>
        <w:widowControl w:val="0"/>
        <w:autoSpaceDE w:val="0"/>
        <w:autoSpaceDN w:val="0"/>
        <w:adjustRightInd w:val="0"/>
      </w:pPr>
    </w:p>
    <w:p w14:paraId="17C0B05C" w14:textId="0B719CA4" w:rsidR="0031133C" w:rsidRDefault="0031133C" w:rsidP="0031133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For foster family homes and host homes, have committed a disqualifying offense as listed in Section 385.36; or</w:t>
      </w:r>
    </w:p>
    <w:p w14:paraId="563A7CA2" w14:textId="77777777" w:rsidR="0031133C" w:rsidRDefault="0031133C" w:rsidP="003C794A">
      <w:pPr>
        <w:widowControl w:val="0"/>
        <w:autoSpaceDE w:val="0"/>
        <w:autoSpaceDN w:val="0"/>
        <w:adjustRightInd w:val="0"/>
      </w:pPr>
    </w:p>
    <w:p w14:paraId="1CCC2A12" w14:textId="13B11BDB" w:rsidR="0031133C" w:rsidRDefault="0031133C" w:rsidP="0031133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Have been indicated in a child abuse or neglect investigation that equates to a presumption of unsuitability and no waiver of the presumption is granted.</w:t>
      </w:r>
    </w:p>
    <w:p w14:paraId="77C423C6" w14:textId="77777777" w:rsidR="0031133C" w:rsidRDefault="0031133C" w:rsidP="003C794A">
      <w:pPr>
        <w:widowControl w:val="0"/>
        <w:autoSpaceDE w:val="0"/>
        <w:autoSpaceDN w:val="0"/>
        <w:adjustRightInd w:val="0"/>
      </w:pPr>
    </w:p>
    <w:p w14:paraId="44C3758C" w14:textId="143BD277" w:rsidR="00721283" w:rsidRDefault="0031133C" w:rsidP="00721283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721283">
        <w:t>)</w:t>
      </w:r>
      <w:r w:rsidR="00721283">
        <w:tab/>
        <w:t xml:space="preserve">Notice of Findings </w:t>
      </w:r>
    </w:p>
    <w:p w14:paraId="1981642A" w14:textId="5605DB52" w:rsidR="00721283" w:rsidRDefault="00721283" w:rsidP="00F21F6B">
      <w:pPr>
        <w:widowControl w:val="0"/>
        <w:autoSpaceDE w:val="0"/>
        <w:autoSpaceDN w:val="0"/>
        <w:adjustRightInd w:val="0"/>
        <w:ind w:left="1440"/>
      </w:pPr>
      <w:r>
        <w:t xml:space="preserve">When the subject of the background check is the director, administrator or other chief executive officer of the </w:t>
      </w:r>
      <w:r w:rsidR="0031133C">
        <w:t xml:space="preserve">child care </w:t>
      </w:r>
      <w:r>
        <w:t xml:space="preserve">facility, the Department </w:t>
      </w:r>
      <w:r w:rsidR="008814E0">
        <w:t>will</w:t>
      </w:r>
      <w:r>
        <w:t xml:space="preserve"> notify in writing the presiding officer of the governing body of the results of the check, and the presiding officer shall take those actions required by this Part.  </w:t>
      </w:r>
      <w:r w:rsidR="009F5DEB">
        <w:t>When the subject of the background check is an owner or supervisor</w:t>
      </w:r>
      <w:r>
        <w:t xml:space="preserve"> of a group home or a child care facility </w:t>
      </w:r>
      <w:r w:rsidR="00E1199C">
        <w:t>that</w:t>
      </w:r>
      <w:r>
        <w:t xml:space="preserve"> operates in a family home, the Department </w:t>
      </w:r>
      <w:r w:rsidR="00E1199C">
        <w:t>will</w:t>
      </w:r>
      <w:r>
        <w:t xml:space="preserve"> notify in writing the supervising agency for the </w:t>
      </w:r>
      <w:r w:rsidR="0031133C">
        <w:t xml:space="preserve">child care </w:t>
      </w:r>
      <w:r>
        <w:t xml:space="preserve">facility of the results of the check. </w:t>
      </w:r>
    </w:p>
    <w:p w14:paraId="13EC4CBE" w14:textId="77777777" w:rsidR="005B4519" w:rsidRDefault="005B4519" w:rsidP="00BF55E7">
      <w:pPr>
        <w:widowControl w:val="0"/>
        <w:autoSpaceDE w:val="0"/>
        <w:autoSpaceDN w:val="0"/>
        <w:adjustRightInd w:val="0"/>
      </w:pPr>
    </w:p>
    <w:p w14:paraId="6B48D250" w14:textId="39BBCC8E" w:rsidR="00721283" w:rsidRDefault="0031133C" w:rsidP="00721283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721283">
        <w:t>)</w:t>
      </w:r>
      <w:r w:rsidR="00721283">
        <w:tab/>
        <w:t xml:space="preserve">Child Care Facility Decision Regarding Employment </w:t>
      </w:r>
    </w:p>
    <w:p w14:paraId="63B9373A" w14:textId="3A396793" w:rsidR="00721283" w:rsidRDefault="00721283" w:rsidP="00F21F6B">
      <w:pPr>
        <w:widowControl w:val="0"/>
        <w:autoSpaceDE w:val="0"/>
        <w:autoSpaceDN w:val="0"/>
        <w:adjustRightInd w:val="0"/>
        <w:ind w:left="1440"/>
      </w:pPr>
      <w:r>
        <w:t xml:space="preserve">It shall be the responsibility of the governing body or operator of </w:t>
      </w:r>
      <w:r w:rsidR="0031133C">
        <w:t>a child welfare agency or</w:t>
      </w:r>
      <w:r w:rsidR="0031133C" w:rsidRPr="0031133C">
        <w:t xml:space="preserve"> </w:t>
      </w:r>
      <w:r w:rsidR="0031133C">
        <w:t>congregate care</w:t>
      </w:r>
      <w:r>
        <w:t xml:space="preserve"> facility to determine whether to hire </w:t>
      </w:r>
      <w:r w:rsidR="0031133C">
        <w:t>an individual with a pre-hire offer of employment,</w:t>
      </w:r>
      <w:r w:rsidR="0031133C" w:rsidRPr="0031133C">
        <w:t xml:space="preserve"> </w:t>
      </w:r>
      <w:r w:rsidR="0031133C">
        <w:t>or for the governing body or operator of a day care facility to continue employment of a probationary day care employee after the receipt of all components of a background check,</w:t>
      </w:r>
      <w:r>
        <w:t xml:space="preserve"> to provide the individual an opportunity for a review in accordance with the </w:t>
      </w:r>
      <w:r w:rsidR="0031133C">
        <w:t xml:space="preserve">child care </w:t>
      </w:r>
      <w:r>
        <w:t xml:space="preserve">facility's personnel policies, and to notify the Department in writing of its employment decision </w:t>
      </w:r>
      <w:r>
        <w:lastRenderedPageBreak/>
        <w:t xml:space="preserve">within 30 days after receipt of the information from the Department.  The decision of the employer is final, subject to review under the personnel policies of its governing body.  </w:t>
      </w:r>
      <w:r w:rsidR="00E1199C">
        <w:t>These</w:t>
      </w:r>
      <w:r>
        <w:t xml:space="preserve"> hiring decisions may not be appealed to the Department. </w:t>
      </w:r>
    </w:p>
    <w:p w14:paraId="5388A920" w14:textId="77777777" w:rsidR="005B4519" w:rsidRDefault="005B4519" w:rsidP="00BF55E7">
      <w:pPr>
        <w:widowControl w:val="0"/>
        <w:autoSpaceDE w:val="0"/>
        <w:autoSpaceDN w:val="0"/>
        <w:adjustRightInd w:val="0"/>
      </w:pPr>
    </w:p>
    <w:p w14:paraId="3CCD1089" w14:textId="47474FB0" w:rsidR="00721283" w:rsidRDefault="0031133C" w:rsidP="00721283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721283">
        <w:t>)</w:t>
      </w:r>
      <w:r w:rsidR="00721283">
        <w:tab/>
        <w:t xml:space="preserve">Request for Subsequent Background Check </w:t>
      </w:r>
    </w:p>
    <w:p w14:paraId="22001E6E" w14:textId="77777777" w:rsidR="00721283" w:rsidRDefault="00721283" w:rsidP="00F21F6B">
      <w:pPr>
        <w:widowControl w:val="0"/>
        <w:autoSpaceDE w:val="0"/>
        <w:autoSpaceDN w:val="0"/>
        <w:adjustRightInd w:val="0"/>
        <w:ind w:left="1440"/>
      </w:pPr>
      <w:r>
        <w:t xml:space="preserve">The employer of a person who has been relieved of child-related duties pursuant to this Part may request another background check if the circumstances leading to the relieving of child care duties have changed.  A change of circumstances may include, but is not limited to: </w:t>
      </w:r>
    </w:p>
    <w:p w14:paraId="799C2073" w14:textId="77777777" w:rsidR="005B4519" w:rsidRDefault="005B4519" w:rsidP="00BF55E7">
      <w:pPr>
        <w:widowControl w:val="0"/>
        <w:autoSpaceDE w:val="0"/>
        <w:autoSpaceDN w:val="0"/>
        <w:adjustRightInd w:val="0"/>
      </w:pPr>
    </w:p>
    <w:p w14:paraId="7595C858" w14:textId="77777777" w:rsidR="00721283" w:rsidRDefault="00721283" w:rsidP="0072128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pending criminal charges have been dismissed or have resulted in an acquittal or conviction for a lesser charge; </w:t>
      </w:r>
    </w:p>
    <w:p w14:paraId="0E33DFD1" w14:textId="77777777" w:rsidR="005B4519" w:rsidRDefault="005B4519" w:rsidP="00BF55E7">
      <w:pPr>
        <w:widowControl w:val="0"/>
        <w:autoSpaceDE w:val="0"/>
        <w:autoSpaceDN w:val="0"/>
        <w:adjustRightInd w:val="0"/>
      </w:pPr>
    </w:p>
    <w:p w14:paraId="771E1489" w14:textId="77777777" w:rsidR="00721283" w:rsidRDefault="00721283" w:rsidP="0072128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conviction is reversed on appeal; </w:t>
      </w:r>
    </w:p>
    <w:p w14:paraId="5806D423" w14:textId="77777777" w:rsidR="005B4519" w:rsidRDefault="005B4519" w:rsidP="00BF55E7">
      <w:pPr>
        <w:widowControl w:val="0"/>
        <w:autoSpaceDE w:val="0"/>
        <w:autoSpaceDN w:val="0"/>
        <w:adjustRightInd w:val="0"/>
      </w:pPr>
    </w:p>
    <w:p w14:paraId="19053309" w14:textId="77777777" w:rsidR="00721283" w:rsidRDefault="00721283" w:rsidP="0072128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indicated finding of abuse or neglect is expunged, amended to another allegation, or amended </w:t>
      </w:r>
      <w:proofErr w:type="gramStart"/>
      <w:r>
        <w:t>to</w:t>
      </w:r>
      <w:proofErr w:type="gramEnd"/>
      <w:r>
        <w:t xml:space="preserve"> "unfounded"; </w:t>
      </w:r>
    </w:p>
    <w:p w14:paraId="77839E75" w14:textId="77777777" w:rsidR="005B4519" w:rsidRDefault="005B4519" w:rsidP="00BF55E7">
      <w:pPr>
        <w:widowControl w:val="0"/>
        <w:autoSpaceDE w:val="0"/>
        <w:autoSpaceDN w:val="0"/>
        <w:adjustRightInd w:val="0"/>
      </w:pPr>
    </w:p>
    <w:p w14:paraId="0F62E591" w14:textId="77777777" w:rsidR="00721283" w:rsidRDefault="00721283" w:rsidP="0072128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pending child protection investigation of abuse or neglect is "unfounded"; or </w:t>
      </w:r>
    </w:p>
    <w:p w14:paraId="600DB747" w14:textId="77777777" w:rsidR="005B4519" w:rsidRDefault="005B4519" w:rsidP="00BF55E7">
      <w:pPr>
        <w:widowControl w:val="0"/>
        <w:autoSpaceDE w:val="0"/>
        <w:autoSpaceDN w:val="0"/>
        <w:adjustRightInd w:val="0"/>
      </w:pPr>
    </w:p>
    <w:p w14:paraId="093D0333" w14:textId="15C8F240" w:rsidR="00721283" w:rsidRDefault="00721283" w:rsidP="0072128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the records of the circuit court</w:t>
      </w:r>
      <w:r w:rsidR="00E1199C">
        <w:t xml:space="preserve"> or</w:t>
      </w:r>
      <w:r>
        <w:t xml:space="preserve"> local or </w:t>
      </w:r>
      <w:r w:rsidR="009F5DEB">
        <w:t>state police</w:t>
      </w:r>
      <w:r>
        <w:t xml:space="preserve">, if relied upon to reach the decision, have been amended. </w:t>
      </w:r>
    </w:p>
    <w:p w14:paraId="04B07E4B" w14:textId="77777777" w:rsidR="005B4519" w:rsidRDefault="005B4519" w:rsidP="00BF55E7">
      <w:pPr>
        <w:widowControl w:val="0"/>
        <w:autoSpaceDE w:val="0"/>
        <w:autoSpaceDN w:val="0"/>
        <w:adjustRightInd w:val="0"/>
      </w:pPr>
    </w:p>
    <w:p w14:paraId="01E9B0A8" w14:textId="59023686" w:rsidR="00721283" w:rsidRDefault="0031133C" w:rsidP="00721283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721283">
        <w:t>)</w:t>
      </w:r>
      <w:r w:rsidR="00721283">
        <w:tab/>
        <w:t xml:space="preserve">Delinquent Child Support </w:t>
      </w:r>
    </w:p>
    <w:p w14:paraId="7D2AD35A" w14:textId="28DD324A" w:rsidR="00721283" w:rsidRDefault="0031133C" w:rsidP="00F21F6B">
      <w:pPr>
        <w:widowControl w:val="0"/>
        <w:autoSpaceDE w:val="0"/>
        <w:autoSpaceDN w:val="0"/>
        <w:adjustRightInd w:val="0"/>
        <w:ind w:left="1440"/>
      </w:pPr>
      <w:r w:rsidRPr="000C1E61">
        <w:t xml:space="preserve">For all </w:t>
      </w:r>
      <w:r>
        <w:t xml:space="preserve">child care </w:t>
      </w:r>
      <w:r w:rsidRPr="000C1E61">
        <w:t xml:space="preserve">facility types, </w:t>
      </w:r>
      <w:r>
        <w:t>if</w:t>
      </w:r>
      <w:r w:rsidR="00721283">
        <w:t xml:space="preserve"> a license applicant has been denied</w:t>
      </w:r>
      <w:r w:rsidR="008814E0">
        <w:t>,</w:t>
      </w:r>
      <w:r w:rsidR="00721283">
        <w:t xml:space="preserve"> or the Department has refused to renew a license because </w:t>
      </w:r>
      <w:r w:rsidR="00F21F6B">
        <w:t>the</w:t>
      </w:r>
      <w:r w:rsidR="00E1199C">
        <w:t xml:space="preserve"> applica</w:t>
      </w:r>
      <w:r w:rsidR="00F6239E">
        <w:t>nt</w:t>
      </w:r>
      <w:r w:rsidR="00721283">
        <w:t xml:space="preserve"> is more than 30 days delinquent in </w:t>
      </w:r>
      <w:r w:rsidRPr="00086D5B">
        <w:t>complying with a</w:t>
      </w:r>
      <w:r>
        <w:t xml:space="preserve"> </w:t>
      </w:r>
      <w:r w:rsidR="00721283">
        <w:t>child support</w:t>
      </w:r>
      <w:r w:rsidRPr="0031133C">
        <w:t xml:space="preserve"> </w:t>
      </w:r>
      <w:r w:rsidRPr="00086D5B">
        <w:t>order</w:t>
      </w:r>
      <w:r w:rsidR="00721283">
        <w:t xml:space="preserve">, the applicant may reapply </w:t>
      </w:r>
      <w:r w:rsidR="00F6239E">
        <w:t>after submitting</w:t>
      </w:r>
      <w:r w:rsidR="00721283">
        <w:t xml:space="preserve"> proof that the child support has been paid in full or that a payment schedule has been arranged with the Department of </w:t>
      </w:r>
      <w:r w:rsidR="00585B7B">
        <w:t>Healthcare and Family Services</w:t>
      </w:r>
      <w:r w:rsidR="00721283">
        <w:t xml:space="preserve"> (Title IV-D support cases) or the court of jurisdiction (all other child support cases). </w:t>
      </w:r>
    </w:p>
    <w:p w14:paraId="6EFB17FC" w14:textId="77777777" w:rsidR="00721283" w:rsidRDefault="00721283" w:rsidP="00BF55E7">
      <w:pPr>
        <w:widowControl w:val="0"/>
        <w:autoSpaceDE w:val="0"/>
        <w:autoSpaceDN w:val="0"/>
        <w:adjustRightInd w:val="0"/>
      </w:pPr>
    </w:p>
    <w:p w14:paraId="31D40BDE" w14:textId="635FC3D5" w:rsidR="00721283" w:rsidRDefault="0094755E" w:rsidP="00391364">
      <w:pPr>
        <w:widowControl w:val="0"/>
        <w:autoSpaceDE w:val="0"/>
        <w:autoSpaceDN w:val="0"/>
        <w:adjustRightInd w:val="0"/>
        <w:ind w:left="741" w:hanging="21"/>
      </w:pPr>
      <w:r w:rsidRPr="004E27CF">
        <w:t xml:space="preserve">(Source:  Amended at </w:t>
      </w:r>
      <w:r w:rsidR="00B6766E">
        <w:t>50</w:t>
      </w:r>
      <w:r w:rsidRPr="004E27CF">
        <w:t xml:space="preserve"> Ill. Reg. </w:t>
      </w:r>
      <w:r w:rsidR="002A1417">
        <w:t>6445</w:t>
      </w:r>
      <w:r w:rsidRPr="004E27CF">
        <w:t xml:space="preserve">, effective </w:t>
      </w:r>
      <w:r w:rsidR="002A1417">
        <w:t>April 24, 2026</w:t>
      </w:r>
      <w:r w:rsidRPr="004E27CF">
        <w:t>)</w:t>
      </w:r>
    </w:p>
    <w:sectPr w:rsidR="00721283" w:rsidSect="007212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1283"/>
    <w:rsid w:val="00160521"/>
    <w:rsid w:val="001837F8"/>
    <w:rsid w:val="002A1417"/>
    <w:rsid w:val="0031133C"/>
    <w:rsid w:val="00391364"/>
    <w:rsid w:val="003B2466"/>
    <w:rsid w:val="003C794A"/>
    <w:rsid w:val="004445C7"/>
    <w:rsid w:val="004B5106"/>
    <w:rsid w:val="00585B7B"/>
    <w:rsid w:val="005B4519"/>
    <w:rsid w:val="005C3366"/>
    <w:rsid w:val="00721283"/>
    <w:rsid w:val="007911EB"/>
    <w:rsid w:val="008814E0"/>
    <w:rsid w:val="0094755E"/>
    <w:rsid w:val="009F5DEB"/>
    <w:rsid w:val="00B6766E"/>
    <w:rsid w:val="00BF55E7"/>
    <w:rsid w:val="00E1199C"/>
    <w:rsid w:val="00F21F6B"/>
    <w:rsid w:val="00F22F80"/>
    <w:rsid w:val="00F6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07150C"/>
  <w15:docId w15:val="{E5AA1BFA-1CED-4311-9ED0-B3D0D01B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385</vt:lpstr>
    </vt:vector>
  </TitlesOfParts>
  <Company>State of Illinois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385</dc:title>
  <dc:subject/>
  <dc:creator>Illinois General Assembly</dc:creator>
  <cp:keywords/>
  <dc:description/>
  <cp:lastModifiedBy>Shipley, Melissa A.</cp:lastModifiedBy>
  <cp:revision>4</cp:revision>
  <dcterms:created xsi:type="dcterms:W3CDTF">2026-04-17T18:55:00Z</dcterms:created>
  <dcterms:modified xsi:type="dcterms:W3CDTF">2026-05-08T13:41:00Z</dcterms:modified>
</cp:coreProperties>
</file>