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E75A" w14:textId="77777777" w:rsidR="001D64D9" w:rsidRPr="00AE442B" w:rsidRDefault="001D64D9" w:rsidP="00AE442B"/>
    <w:p w14:paraId="14E8D35A" w14:textId="715EE396" w:rsidR="001D64D9" w:rsidRPr="00AE442B" w:rsidRDefault="001D64D9" w:rsidP="00AE442B">
      <w:pPr>
        <w:rPr>
          <w:b/>
          <w:bCs/>
        </w:rPr>
      </w:pPr>
      <w:r w:rsidRPr="00AE442B">
        <w:rPr>
          <w:b/>
          <w:bCs/>
        </w:rPr>
        <w:t>Section 385.36  Placement Decisions in Foster Family Homes</w:t>
      </w:r>
    </w:p>
    <w:p w14:paraId="4300DDC4" w14:textId="77777777" w:rsidR="001D64D9" w:rsidRPr="00AE442B" w:rsidRDefault="001D64D9" w:rsidP="00AE442B">
      <w:pPr>
        <w:rPr>
          <w:i/>
          <w:iCs/>
        </w:rPr>
      </w:pPr>
    </w:p>
    <w:p w14:paraId="13487947" w14:textId="36DE372E" w:rsidR="001D64D9" w:rsidRPr="00AE442B" w:rsidRDefault="000329ED" w:rsidP="00AE442B">
      <w:r w:rsidRPr="00AE442B">
        <w:t>P</w:t>
      </w:r>
      <w:r w:rsidR="001D64D9" w:rsidRPr="00AE442B">
        <w:t>rior</w:t>
      </w:r>
      <w:r w:rsidR="001D64D9" w:rsidRPr="00AE442B">
        <w:rPr>
          <w:i/>
          <w:iCs/>
        </w:rPr>
        <w:t xml:space="preserve"> to final approval for placement of a child, the Department shall conduct a criminal records background check of the prospective foster or adoptive parent, including fingerprint-based checks of national crime information databases.  Final approval for placement shall not be granted if the record check reveals </w:t>
      </w:r>
      <w:r w:rsidRPr="00AE442B">
        <w:t>a non-waivable conviction listed in Appendix A of this Part</w:t>
      </w:r>
      <w:r w:rsidRPr="00AE442B">
        <w:rPr>
          <w:i/>
          <w:iCs/>
        </w:rPr>
        <w:t xml:space="preserve">, </w:t>
      </w:r>
      <w:r w:rsidR="001D64D9" w:rsidRPr="00AE442B">
        <w:rPr>
          <w:i/>
          <w:iCs/>
        </w:rPr>
        <w:t xml:space="preserve">a felony conviction for child abuse or neglect, for spousal abuse, for a crime against children </w:t>
      </w:r>
      <w:r w:rsidR="001D64D9" w:rsidRPr="00AE442B">
        <w:t>(including child pornography)</w:t>
      </w:r>
      <w:r w:rsidR="001D64D9" w:rsidRPr="00AE442B">
        <w:rPr>
          <w:i/>
          <w:iCs/>
        </w:rPr>
        <w:t>, or for a crime involving violence, including rape, sexual assault, or homicide, but not including other physical assault or battery, or if there is a felony conviction for physical assault, battery, or a drug-related offense committed within the past 5 years.</w:t>
      </w:r>
      <w:r w:rsidR="001D64D9" w:rsidRPr="00AE442B">
        <w:t xml:space="preserve"> [20 ILCS 505/5(v-1)]</w:t>
      </w:r>
    </w:p>
    <w:p w14:paraId="0B4F80B1" w14:textId="69F76A0E" w:rsidR="000174EB" w:rsidRPr="00AE442B" w:rsidRDefault="000174EB" w:rsidP="00AE442B"/>
    <w:p w14:paraId="53AC990A" w14:textId="236D8BE4" w:rsidR="001D64D9" w:rsidRPr="00AE442B" w:rsidRDefault="001D64D9" w:rsidP="00AE442B">
      <w:pPr>
        <w:ind w:firstLine="720"/>
      </w:pPr>
      <w:r w:rsidRPr="00AE442B">
        <w:t xml:space="preserve">(Source:  Added at </w:t>
      </w:r>
      <w:r w:rsidR="00F73857" w:rsidRPr="00AE442B">
        <w:t>50</w:t>
      </w:r>
      <w:r w:rsidRPr="00AE442B">
        <w:t xml:space="preserve"> Ill. Reg. </w:t>
      </w:r>
      <w:r w:rsidR="00936A17" w:rsidRPr="00AE442B">
        <w:t>6445</w:t>
      </w:r>
      <w:r w:rsidRPr="00AE442B">
        <w:t xml:space="preserve">, effective </w:t>
      </w:r>
      <w:r w:rsidR="00936A17" w:rsidRPr="00AE442B">
        <w:t>April 24, 2026</w:t>
      </w:r>
      <w:r w:rsidRPr="00AE442B">
        <w:t>)</w:t>
      </w:r>
    </w:p>
    <w:sectPr w:rsidR="001D64D9" w:rsidRPr="00AE442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B9CBF" w14:textId="77777777" w:rsidR="001C5DDA" w:rsidRDefault="001C5DDA">
      <w:r>
        <w:separator/>
      </w:r>
    </w:p>
  </w:endnote>
  <w:endnote w:type="continuationSeparator" w:id="0">
    <w:p w14:paraId="356AC0E1" w14:textId="77777777" w:rsidR="001C5DDA" w:rsidRDefault="001C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8AC4B" w14:textId="77777777" w:rsidR="001C5DDA" w:rsidRDefault="001C5DDA">
      <w:r>
        <w:separator/>
      </w:r>
    </w:p>
  </w:footnote>
  <w:footnote w:type="continuationSeparator" w:id="0">
    <w:p w14:paraId="66CCE0CC" w14:textId="77777777" w:rsidR="001C5DDA" w:rsidRDefault="001C5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29ED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5DDA"/>
    <w:rsid w:val="001C71C2"/>
    <w:rsid w:val="001C7D95"/>
    <w:rsid w:val="001D0EBA"/>
    <w:rsid w:val="001D0EFC"/>
    <w:rsid w:val="001D64D9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87FAF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6A17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442B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12D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85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CCD5A"/>
  <w15:chartTrackingRefBased/>
  <w15:docId w15:val="{057E79C3-449B-4C95-BFD2-BD1EA184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4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1D64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6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773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2026-04-17T18:55:00Z</dcterms:created>
  <dcterms:modified xsi:type="dcterms:W3CDTF">2026-06-02T17:30:00Z</dcterms:modified>
</cp:coreProperties>
</file>