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A2" w:rsidRDefault="00FC78A2" w:rsidP="008B475B">
      <w:pPr>
        <w:jc w:val="center"/>
        <w:rPr>
          <w:bCs/>
        </w:rPr>
      </w:pPr>
      <w:bookmarkStart w:id="0" w:name="_GoBack"/>
      <w:bookmarkEnd w:id="0"/>
    </w:p>
    <w:p w:rsidR="008B475B" w:rsidRPr="008B475B" w:rsidRDefault="008B475B" w:rsidP="008B475B">
      <w:pPr>
        <w:jc w:val="center"/>
        <w:rPr>
          <w:bCs/>
        </w:rPr>
      </w:pPr>
      <w:r w:rsidRPr="008B475B">
        <w:rPr>
          <w:bCs/>
        </w:rPr>
        <w:t>SUBPART D:  SEVERABILITY OF THIS PART</w:t>
      </w:r>
    </w:p>
    <w:sectPr w:rsidR="008B475B" w:rsidRPr="008B475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53" w:rsidRDefault="006D7653">
      <w:r>
        <w:separator/>
      </w:r>
    </w:p>
  </w:endnote>
  <w:endnote w:type="continuationSeparator" w:id="0">
    <w:p w:rsidR="006D7653" w:rsidRDefault="006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53" w:rsidRDefault="006D7653">
      <w:r>
        <w:separator/>
      </w:r>
    </w:p>
  </w:footnote>
  <w:footnote w:type="continuationSeparator" w:id="0">
    <w:p w:rsidR="006D7653" w:rsidRDefault="006D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75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1497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A3371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7653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4149"/>
    <w:rsid w:val="008B475B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8A2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