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6C" w:rsidRDefault="00C02C6C" w:rsidP="006D1F31"/>
    <w:p w:rsidR="006D1F31" w:rsidRPr="00C02C6C" w:rsidRDefault="006D1F31" w:rsidP="006D1F31">
      <w:pPr>
        <w:rPr>
          <w:b/>
        </w:rPr>
      </w:pPr>
      <w:r w:rsidRPr="00C02C6C">
        <w:rPr>
          <w:b/>
        </w:rPr>
        <w:t>Section 383.120  What May Be Reviewed Through the Administrative Hearing Process</w:t>
      </w:r>
    </w:p>
    <w:p w:rsidR="006D1F31" w:rsidRPr="006D1F31" w:rsidRDefault="006D1F31" w:rsidP="006D1F31">
      <w:pPr>
        <w:rPr>
          <w:bCs/>
        </w:rPr>
      </w:pPr>
    </w:p>
    <w:p w:rsidR="006D1F31" w:rsidRPr="006D1F31" w:rsidRDefault="006D1F31" w:rsidP="006D1F31">
      <w:r w:rsidRPr="006D1F31">
        <w:t>The following decisions may be reviewed through the administrative hearing process under this Part:</w:t>
      </w:r>
    </w:p>
    <w:p w:rsidR="006D1F31" w:rsidRPr="006D1F31" w:rsidRDefault="006D1F31" w:rsidP="006D1F31">
      <w:pPr>
        <w:rPr>
          <w:bCs/>
        </w:rPr>
      </w:pPr>
    </w:p>
    <w:p w:rsidR="006D1F31" w:rsidRPr="006D1F31" w:rsidRDefault="00C02C6C" w:rsidP="00C02C6C">
      <w:pPr>
        <w:ind w:firstLine="720"/>
      </w:pPr>
      <w:r>
        <w:t>a)</w:t>
      </w:r>
      <w:r>
        <w:tab/>
      </w:r>
      <w:r w:rsidR="006D1F31" w:rsidRPr="006D1F31">
        <w:t>revocation of a license;</w:t>
      </w:r>
    </w:p>
    <w:p w:rsidR="006D1F31" w:rsidRPr="006D1F31" w:rsidRDefault="006D1F31" w:rsidP="006D1F31">
      <w:pPr>
        <w:rPr>
          <w:bCs/>
        </w:rPr>
      </w:pPr>
    </w:p>
    <w:p w:rsidR="006D1F31" w:rsidRPr="006D1F31" w:rsidRDefault="00C02C6C" w:rsidP="00C02C6C">
      <w:pPr>
        <w:ind w:firstLine="720"/>
      </w:pPr>
      <w:r>
        <w:t>b)</w:t>
      </w:r>
      <w:r>
        <w:tab/>
      </w:r>
      <w:r w:rsidR="00E20476">
        <w:t>refuse</w:t>
      </w:r>
      <w:r w:rsidR="006D1F31" w:rsidRPr="006D1F31">
        <w:t xml:space="preserve"> to renew a license; and</w:t>
      </w:r>
    </w:p>
    <w:p w:rsidR="006D1F31" w:rsidRPr="006D1F31" w:rsidRDefault="006D1F31" w:rsidP="006D1F31">
      <w:pPr>
        <w:rPr>
          <w:bCs/>
        </w:rPr>
      </w:pPr>
    </w:p>
    <w:p w:rsidR="006D1F31" w:rsidRDefault="006D1F31" w:rsidP="00C02C6C">
      <w:pPr>
        <w:ind w:firstLine="720"/>
      </w:pPr>
      <w:r w:rsidRPr="006D1F31">
        <w:t>c)</w:t>
      </w:r>
      <w:r w:rsidRPr="006D1F31">
        <w:tab/>
      </w:r>
      <w:r w:rsidR="00E20476">
        <w:t>refuse</w:t>
      </w:r>
      <w:r w:rsidRPr="006D1F31">
        <w:t xml:space="preserve"> to issue a full license to the holder of a permit.</w:t>
      </w:r>
    </w:p>
    <w:p w:rsidR="00E20476" w:rsidRDefault="00E20476" w:rsidP="00C02C6C">
      <w:pPr>
        <w:ind w:firstLine="720"/>
      </w:pPr>
    </w:p>
    <w:p w:rsidR="00E20476" w:rsidRPr="006D1F31" w:rsidRDefault="00E20476" w:rsidP="00E20476">
      <w:pPr>
        <w:ind w:left="720"/>
      </w:pPr>
      <w:r>
        <w:t>(Source:  Amended at 4</w:t>
      </w:r>
      <w:r w:rsidR="008C2BDA">
        <w:t>2</w:t>
      </w:r>
      <w:r>
        <w:t xml:space="preserve"> Ill. Reg. </w:t>
      </w:r>
      <w:r w:rsidR="001F642A">
        <w:t>8197</w:t>
      </w:r>
      <w:r>
        <w:t xml:space="preserve">, effective </w:t>
      </w:r>
      <w:bookmarkStart w:id="0" w:name="_GoBack"/>
      <w:r w:rsidR="001F642A">
        <w:t>June 1, 2018</w:t>
      </w:r>
      <w:bookmarkEnd w:id="0"/>
      <w:r>
        <w:t>)</w:t>
      </w:r>
    </w:p>
    <w:sectPr w:rsidR="00E20476" w:rsidRPr="006D1F3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81" w:rsidRDefault="00412D81">
      <w:r>
        <w:separator/>
      </w:r>
    </w:p>
  </w:endnote>
  <w:endnote w:type="continuationSeparator" w:id="0">
    <w:p w:rsidR="00412D81" w:rsidRDefault="0041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81" w:rsidRDefault="00412D81">
      <w:r>
        <w:separator/>
      </w:r>
    </w:p>
  </w:footnote>
  <w:footnote w:type="continuationSeparator" w:id="0">
    <w:p w:rsidR="00412D81" w:rsidRDefault="0041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1A6"/>
    <w:multiLevelType w:val="hybridMultilevel"/>
    <w:tmpl w:val="3FF6171E"/>
    <w:lvl w:ilvl="0" w:tplc="4CFAAB0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F3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7D92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2250"/>
    <w:rsid w:val="001C71C2"/>
    <w:rsid w:val="001C7D95"/>
    <w:rsid w:val="001D0EBA"/>
    <w:rsid w:val="001D0EFC"/>
    <w:rsid w:val="001D4E5F"/>
    <w:rsid w:val="001E3074"/>
    <w:rsid w:val="001F572B"/>
    <w:rsid w:val="001F642A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76439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02C9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12D81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2FCB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F31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2BDA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7F81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02C6C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0476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03F37B-7CF0-4AF8-9C9F-6365804B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6D1F31"/>
    <w:rPr>
      <w:szCs w:val="20"/>
    </w:rPr>
  </w:style>
  <w:style w:type="paragraph" w:styleId="CommentText">
    <w:name w:val="annotation text"/>
    <w:basedOn w:val="Normal"/>
    <w:semiHidden/>
    <w:rsid w:val="006D1F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1F3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2018-05-07T16:11:00Z</dcterms:created>
  <dcterms:modified xsi:type="dcterms:W3CDTF">2018-05-29T18:40:00Z</dcterms:modified>
</cp:coreProperties>
</file>