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06" w:rsidRDefault="00783B06" w:rsidP="007D3A56">
      <w:bookmarkStart w:id="0" w:name="_GoBack"/>
      <w:bookmarkEnd w:id="0"/>
    </w:p>
    <w:p w:rsidR="007D3A56" w:rsidRPr="00783B06" w:rsidRDefault="007D3A56" w:rsidP="007D3A56">
      <w:pPr>
        <w:rPr>
          <w:b/>
        </w:rPr>
      </w:pPr>
      <w:r w:rsidRPr="00783B06">
        <w:rPr>
          <w:b/>
        </w:rPr>
        <w:t>Section 383.20  Applicability</w:t>
      </w:r>
    </w:p>
    <w:p w:rsidR="007D3A56" w:rsidRPr="007D3A56" w:rsidRDefault="007D3A56" w:rsidP="007D3A56"/>
    <w:p w:rsidR="007D3A56" w:rsidRPr="007D3A56" w:rsidRDefault="007D3A56" w:rsidP="007D3A56">
      <w:r w:rsidRPr="007D3A56">
        <w:t>This Part applies to all agencies, child care facilities and programs subject to regulation under the Child Care Act.  The Department is ultimately responsible for enforcing the Child Care Act.  Non-Department supervising agencies are authorized to perform certain enforcement functions as identified in this Part.</w:t>
      </w:r>
    </w:p>
    <w:sectPr w:rsidR="007D3A56" w:rsidRPr="007D3A5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7A" w:rsidRDefault="0071407A">
      <w:r>
        <w:separator/>
      </w:r>
    </w:p>
  </w:endnote>
  <w:endnote w:type="continuationSeparator" w:id="0">
    <w:p w:rsidR="0071407A" w:rsidRDefault="007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7A" w:rsidRDefault="0071407A">
      <w:r>
        <w:separator/>
      </w:r>
    </w:p>
  </w:footnote>
  <w:footnote w:type="continuationSeparator" w:id="0">
    <w:p w:rsidR="0071407A" w:rsidRDefault="00714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A5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69E1"/>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407A"/>
    <w:rsid w:val="00717755"/>
    <w:rsid w:val="00717DBE"/>
    <w:rsid w:val="00720025"/>
    <w:rsid w:val="00727763"/>
    <w:rsid w:val="007278C5"/>
    <w:rsid w:val="00737469"/>
    <w:rsid w:val="00750400"/>
    <w:rsid w:val="00763B6D"/>
    <w:rsid w:val="00776B13"/>
    <w:rsid w:val="00776D1C"/>
    <w:rsid w:val="00777A7A"/>
    <w:rsid w:val="00780733"/>
    <w:rsid w:val="00780B43"/>
    <w:rsid w:val="00783B06"/>
    <w:rsid w:val="00790388"/>
    <w:rsid w:val="00794C7C"/>
    <w:rsid w:val="00796D0E"/>
    <w:rsid w:val="007A1867"/>
    <w:rsid w:val="007A7D79"/>
    <w:rsid w:val="007C07D3"/>
    <w:rsid w:val="007C4EE5"/>
    <w:rsid w:val="007D3A56"/>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ADD"/>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B46"/>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0B2D"/>
    <w:rsid w:val="00DC5FDC"/>
    <w:rsid w:val="00DD3C9D"/>
    <w:rsid w:val="00DE3439"/>
    <w:rsid w:val="00DF0813"/>
    <w:rsid w:val="00DF25BD"/>
    <w:rsid w:val="00E11728"/>
    <w:rsid w:val="00E21D2C"/>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a">
    <w:name w:val="Quick a."/>
    <w:basedOn w:val="Normal"/>
    <w:rsid w:val="007D3A56"/>
    <w:pPr>
      <w:ind w:left="720" w:hanging="720"/>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a">
    <w:name w:val="Quick a."/>
    <w:basedOn w:val="Normal"/>
    <w:rsid w:val="007D3A56"/>
    <w:pPr>
      <w:ind w:left="720" w:hanging="7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10452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2012-06-21T21:59:00Z</dcterms:created>
  <dcterms:modified xsi:type="dcterms:W3CDTF">2012-06-21T21:59:00Z</dcterms:modified>
</cp:coreProperties>
</file>