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B6" w:rsidRDefault="003532B6" w:rsidP="003532B6">
      <w:pPr>
        <w:widowControl w:val="0"/>
        <w:autoSpaceDE w:val="0"/>
        <w:autoSpaceDN w:val="0"/>
        <w:adjustRightInd w:val="0"/>
      </w:pPr>
      <w:bookmarkStart w:id="0" w:name="_GoBack"/>
      <w:bookmarkEnd w:id="0"/>
    </w:p>
    <w:p w:rsidR="003532B6" w:rsidRDefault="003532B6" w:rsidP="003532B6">
      <w:pPr>
        <w:widowControl w:val="0"/>
        <w:autoSpaceDE w:val="0"/>
        <w:autoSpaceDN w:val="0"/>
        <w:adjustRightInd w:val="0"/>
      </w:pPr>
      <w:r>
        <w:rPr>
          <w:b/>
          <w:bCs/>
        </w:rPr>
        <w:t>Section 377.5  Child Care Facilities Under Single Circuit Court</w:t>
      </w:r>
      <w:r>
        <w:t xml:space="preserve"> </w:t>
      </w:r>
    </w:p>
    <w:p w:rsidR="003532B6" w:rsidRDefault="003532B6" w:rsidP="003532B6">
      <w:pPr>
        <w:widowControl w:val="0"/>
        <w:autoSpaceDE w:val="0"/>
        <w:autoSpaceDN w:val="0"/>
        <w:adjustRightInd w:val="0"/>
      </w:pPr>
    </w:p>
    <w:p w:rsidR="003532B6" w:rsidRDefault="003532B6" w:rsidP="003532B6">
      <w:pPr>
        <w:widowControl w:val="0"/>
        <w:autoSpaceDE w:val="0"/>
        <w:autoSpaceDN w:val="0"/>
        <w:adjustRightInd w:val="0"/>
      </w:pPr>
      <w:r>
        <w:t xml:space="preserve">In accordance with 89 Ill. Adm. Code 361.5, child care facilities used solely by a single circuit court for the placement of minors adjudicated as wards of the Court under Section 5-7 of the Juvenile Court Act (Ill. Rev. Stat. 1981, ch. 23, par. 707-4) are exempt from licensure when approved by the Department.  This approval shall follow written certification to the Department that the facility meets all of the standards established by the Department for licensing such facilities. </w:t>
      </w:r>
    </w:p>
    <w:sectPr w:rsidR="003532B6" w:rsidSect="00353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2B6"/>
    <w:rsid w:val="002046A7"/>
    <w:rsid w:val="003532B6"/>
    <w:rsid w:val="005C3366"/>
    <w:rsid w:val="00A67305"/>
    <w:rsid w:val="00FC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377</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377</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