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AA" w:rsidRDefault="00BD3AAA" w:rsidP="00BD3AAA">
      <w:pPr>
        <w:rPr>
          <w:b/>
        </w:rPr>
      </w:pPr>
      <w:bookmarkStart w:id="0" w:name="_GoBack"/>
      <w:bookmarkEnd w:id="0"/>
    </w:p>
    <w:p w:rsidR="00730D02" w:rsidRPr="00BD3AAA" w:rsidRDefault="00730D02" w:rsidP="00BD3AAA">
      <w:pPr>
        <w:rPr>
          <w:b/>
        </w:rPr>
      </w:pPr>
      <w:r w:rsidRPr="00BD3AAA">
        <w:rPr>
          <w:b/>
        </w:rPr>
        <w:t xml:space="preserve">Section 363.50  Use of Grant Moneys </w:t>
      </w:r>
    </w:p>
    <w:p w:rsidR="00730D02" w:rsidRPr="00730D02" w:rsidRDefault="00730D02" w:rsidP="00BD3AAA"/>
    <w:p w:rsidR="00730D02" w:rsidRPr="00730D02" w:rsidRDefault="00353735" w:rsidP="00353735">
      <w:pPr>
        <w:ind w:left="1440" w:hanging="720"/>
        <w:rPr>
          <w:i/>
        </w:rPr>
      </w:pPr>
      <w:r>
        <w:t>a)</w:t>
      </w:r>
      <w:r>
        <w:tab/>
      </w:r>
      <w:r w:rsidR="00730D02" w:rsidRPr="00730D02">
        <w:rPr>
          <w:i/>
        </w:rPr>
        <w:t xml:space="preserve">A recipient of a grant under this </w:t>
      </w:r>
      <w:r w:rsidR="00730D02" w:rsidRPr="00730D02">
        <w:t>Part</w:t>
      </w:r>
      <w:r w:rsidR="00730D02" w:rsidRPr="00730D02">
        <w:rPr>
          <w:i/>
        </w:rPr>
        <w:t xml:space="preserve"> may use the grant moneys to do any one or more of the following</w:t>
      </w:r>
      <w:r w:rsidR="00730D02" w:rsidRPr="00730D02">
        <w:t xml:space="preserve"> to improve services for Department clients:</w:t>
      </w:r>
    </w:p>
    <w:p w:rsidR="00730D02" w:rsidRPr="00730D02" w:rsidRDefault="00730D02" w:rsidP="00BD3AAA">
      <w:r w:rsidRPr="00730D02">
        <w:t xml:space="preserve"> </w:t>
      </w:r>
    </w:p>
    <w:p w:rsidR="00730D02" w:rsidRPr="00730D02" w:rsidRDefault="00353735" w:rsidP="00353735">
      <w:pPr>
        <w:ind w:left="2160" w:hanging="720"/>
        <w:rPr>
          <w:i/>
        </w:rPr>
      </w:pPr>
      <w:r>
        <w:t>1</w:t>
      </w:r>
      <w:r w:rsidR="00730D02" w:rsidRPr="00730D02">
        <w:t>)</w:t>
      </w:r>
      <w:r w:rsidR="00730D02" w:rsidRPr="00730D02">
        <w:tab/>
      </w:r>
      <w:r w:rsidR="00730D02" w:rsidRPr="00730D02">
        <w:rPr>
          <w:i/>
        </w:rPr>
        <w:t>Acquire a new physical location for the purpose of delivering licensed residential services.</w:t>
      </w:r>
    </w:p>
    <w:p w:rsidR="00730D02" w:rsidRPr="00730D02" w:rsidRDefault="00730D02" w:rsidP="00BD3AAA"/>
    <w:p w:rsidR="00730D02" w:rsidRPr="00730D02" w:rsidRDefault="00353735" w:rsidP="00353735">
      <w:pPr>
        <w:ind w:left="720" w:firstLine="720"/>
        <w:rPr>
          <w:i/>
        </w:rPr>
      </w:pPr>
      <w:r>
        <w:t>2</w:t>
      </w:r>
      <w:r w:rsidR="00730D02" w:rsidRPr="00730D02">
        <w:t>)</w:t>
      </w:r>
      <w:r w:rsidR="00730D02" w:rsidRPr="00730D02">
        <w:tab/>
      </w:r>
      <w:r w:rsidR="00730D02" w:rsidRPr="00730D02">
        <w:rPr>
          <w:i/>
        </w:rPr>
        <w:t>Construct or renovate new or existing licensed residential services sites.</w:t>
      </w:r>
    </w:p>
    <w:p w:rsidR="00730D02" w:rsidRPr="00730D02" w:rsidRDefault="00730D02" w:rsidP="00BD3AAA"/>
    <w:p w:rsidR="00730D02" w:rsidRPr="00730D02" w:rsidRDefault="00353735" w:rsidP="00353735">
      <w:pPr>
        <w:ind w:left="2160" w:hanging="720"/>
      </w:pPr>
      <w:r>
        <w:t>3</w:t>
      </w:r>
      <w:r w:rsidR="00730D02" w:rsidRPr="00730D02">
        <w:t>)</w:t>
      </w:r>
      <w:r w:rsidR="00730D02" w:rsidRPr="00730D02">
        <w:tab/>
      </w:r>
      <w:r w:rsidR="00730D02" w:rsidRPr="00730D02">
        <w:rPr>
          <w:i/>
        </w:rPr>
        <w:t>Support capital rate enhancements for licensed residential services sites</w:t>
      </w:r>
      <w:r w:rsidR="00BD3AAA">
        <w:rPr>
          <w:i/>
        </w:rPr>
        <w:t>'</w:t>
      </w:r>
      <w:r w:rsidR="00730D02" w:rsidRPr="00730D02">
        <w:rPr>
          <w:i/>
        </w:rPr>
        <w:t xml:space="preserve"> capital projects.  </w:t>
      </w:r>
      <w:r w:rsidR="00730D02" w:rsidRPr="00730D02">
        <w:t>[20 ILCS 530/20]</w:t>
      </w:r>
    </w:p>
    <w:p w:rsidR="00730D02" w:rsidRPr="00730D02" w:rsidRDefault="00730D02" w:rsidP="00BD3AAA"/>
    <w:p w:rsidR="00730D02" w:rsidRPr="00730D02" w:rsidRDefault="00353735" w:rsidP="00353735">
      <w:pPr>
        <w:ind w:left="1440" w:hanging="720"/>
      </w:pPr>
      <w:r>
        <w:t>b</w:t>
      </w:r>
      <w:r w:rsidR="00730D02" w:rsidRPr="00730D02">
        <w:t>)</w:t>
      </w:r>
      <w:r w:rsidR="00730D02" w:rsidRPr="00730D02">
        <w:tab/>
        <w:t xml:space="preserve">Disallowable costs for which grant monies may not be used are the same as the disallowable costs set forth in 89 Ill. Adm. Code 356.60 (Rate Setting). </w:t>
      </w:r>
    </w:p>
    <w:sectPr w:rsidR="00730D02" w:rsidRPr="00730D0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FF" w:rsidRDefault="008006FF">
      <w:r>
        <w:separator/>
      </w:r>
    </w:p>
  </w:endnote>
  <w:endnote w:type="continuationSeparator" w:id="0">
    <w:p w:rsidR="008006FF" w:rsidRDefault="0080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FF" w:rsidRDefault="008006FF">
      <w:r>
        <w:separator/>
      </w:r>
    </w:p>
  </w:footnote>
  <w:footnote w:type="continuationSeparator" w:id="0">
    <w:p w:rsidR="008006FF" w:rsidRDefault="00800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D0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2EA9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438C"/>
    <w:rsid w:val="00327B81"/>
    <w:rsid w:val="003303A2"/>
    <w:rsid w:val="00332EB2"/>
    <w:rsid w:val="00335723"/>
    <w:rsid w:val="00337BB9"/>
    <w:rsid w:val="00337CEB"/>
    <w:rsid w:val="003464C2"/>
    <w:rsid w:val="00350372"/>
    <w:rsid w:val="00353735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0950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0D02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06FF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4A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AAA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2012-06-22T06:05:00Z</dcterms:created>
  <dcterms:modified xsi:type="dcterms:W3CDTF">2012-06-22T06:05:00Z</dcterms:modified>
</cp:coreProperties>
</file>