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7A" w:rsidRDefault="000F6A7A" w:rsidP="00916992">
      <w:pPr>
        <w:jc w:val="both"/>
        <w:rPr>
          <w:szCs w:val="24"/>
        </w:rPr>
      </w:pPr>
      <w:bookmarkStart w:id="0" w:name="_GoBack"/>
      <w:bookmarkEnd w:id="0"/>
    </w:p>
    <w:p w:rsidR="00916992" w:rsidRPr="00916992" w:rsidRDefault="00916992" w:rsidP="00916992">
      <w:pPr>
        <w:jc w:val="both"/>
        <w:rPr>
          <w:szCs w:val="24"/>
        </w:rPr>
      </w:pPr>
      <w:r w:rsidRPr="00916992">
        <w:rPr>
          <w:szCs w:val="24"/>
        </w:rPr>
        <w:t>AUTHORITY:  Implementing and authorized by the DCFS Residential Services Construction Grant Program Act [20 ILCS 530].</w:t>
      </w:r>
    </w:p>
    <w:sectPr w:rsidR="00916992" w:rsidRPr="0091699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EA2" w:rsidRDefault="00E51EA2">
      <w:r>
        <w:separator/>
      </w:r>
    </w:p>
  </w:endnote>
  <w:endnote w:type="continuationSeparator" w:id="0">
    <w:p w:rsidR="00E51EA2" w:rsidRDefault="00E5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EA2" w:rsidRDefault="00E51EA2">
      <w:r>
        <w:separator/>
      </w:r>
    </w:p>
  </w:footnote>
  <w:footnote w:type="continuationSeparator" w:id="0">
    <w:p w:rsidR="00E51EA2" w:rsidRDefault="00E51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699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7A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4B31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46AF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16992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47A0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1EA2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2012-06-22T06:05:00Z</dcterms:created>
  <dcterms:modified xsi:type="dcterms:W3CDTF">2012-06-22T06:05:00Z</dcterms:modified>
</cp:coreProperties>
</file>