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DB" w:rsidRDefault="00FD26DB" w:rsidP="00FD26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26DB" w:rsidRDefault="00FD26DB" w:rsidP="00FD26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351.3  Assisting Families in Securing Benefits</w:t>
      </w:r>
      <w:r>
        <w:t xml:space="preserve"> </w:t>
      </w:r>
    </w:p>
    <w:p w:rsidR="00FD26DB" w:rsidRDefault="00FD26DB" w:rsidP="00FD26DB">
      <w:pPr>
        <w:widowControl w:val="0"/>
        <w:autoSpaceDE w:val="0"/>
        <w:autoSpaceDN w:val="0"/>
        <w:adjustRightInd w:val="0"/>
      </w:pPr>
    </w:p>
    <w:p w:rsidR="00FD26DB" w:rsidRDefault="00FD26DB" w:rsidP="00FD26DB">
      <w:pPr>
        <w:widowControl w:val="0"/>
        <w:autoSpaceDE w:val="0"/>
        <w:autoSpaceDN w:val="0"/>
        <w:adjustRightInd w:val="0"/>
      </w:pPr>
      <w:r>
        <w:t xml:space="preserve">Families served by the Department through provision of child welfare services may be eligible for a variety of federal and other public benefits.  Department staff will assist families in seeking the following benefits:  Social Security benefits; Medicare benefits; Veteran's Administration benefits; Black Lung benefits; Railroad Retirement benefits; assistance allotments from the Armed Forces; Supplemental Security Income; aid from a legal assistance foundation; medical, financial and other services from public agencies and departments; and any other benefits available to the public. </w:t>
      </w:r>
    </w:p>
    <w:sectPr w:rsidR="00FD26DB" w:rsidSect="00FD26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26DB"/>
    <w:rsid w:val="005C3366"/>
    <w:rsid w:val="00863208"/>
    <w:rsid w:val="00EB4E38"/>
    <w:rsid w:val="00F151AD"/>
    <w:rsid w:val="00FD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351</vt:lpstr>
    </vt:vector>
  </TitlesOfParts>
  <Company>State Of Illinois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351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