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03" w:rsidRDefault="00855C03" w:rsidP="00855C03">
      <w:pPr>
        <w:widowControl w:val="0"/>
        <w:autoSpaceDE w:val="0"/>
        <w:autoSpaceDN w:val="0"/>
        <w:adjustRightInd w:val="0"/>
      </w:pPr>
      <w:bookmarkStart w:id="0" w:name="_GoBack"/>
      <w:bookmarkEnd w:id="0"/>
    </w:p>
    <w:p w:rsidR="00855C03" w:rsidRDefault="00855C03" w:rsidP="00855C03">
      <w:pPr>
        <w:widowControl w:val="0"/>
        <w:autoSpaceDE w:val="0"/>
        <w:autoSpaceDN w:val="0"/>
        <w:adjustRightInd w:val="0"/>
      </w:pPr>
      <w:r>
        <w:rPr>
          <w:b/>
          <w:bCs/>
        </w:rPr>
        <w:t>Section 337.210  Continuances Requested in a Combined Hearing</w:t>
      </w:r>
      <w:r>
        <w:t xml:space="preserve"> </w:t>
      </w:r>
    </w:p>
    <w:p w:rsidR="00855C03" w:rsidRDefault="00855C03" w:rsidP="00855C03">
      <w:pPr>
        <w:widowControl w:val="0"/>
        <w:autoSpaceDE w:val="0"/>
        <w:autoSpaceDN w:val="0"/>
        <w:adjustRightInd w:val="0"/>
      </w:pPr>
    </w:p>
    <w:p w:rsidR="00855C03" w:rsidRDefault="00855C03" w:rsidP="00855C03">
      <w:pPr>
        <w:widowControl w:val="0"/>
        <w:autoSpaceDE w:val="0"/>
        <w:autoSpaceDN w:val="0"/>
        <w:adjustRightInd w:val="0"/>
      </w:pPr>
      <w:r>
        <w:t xml:space="preserve">The Administrator of the Administrative Hearings Unit shall also consider requests for continuances by any party.  The best interests of the child or children is the determining factor  when deciding these issues.  A final administrative decision must be made on the service appeal and implemented within 90 days of the date the Department received the request for the service appeal, extended by any delay caused or approved by an appellant. </w:t>
      </w:r>
    </w:p>
    <w:p w:rsidR="00855C03" w:rsidRDefault="00855C03" w:rsidP="00855C03">
      <w:pPr>
        <w:widowControl w:val="0"/>
        <w:autoSpaceDE w:val="0"/>
        <w:autoSpaceDN w:val="0"/>
        <w:adjustRightInd w:val="0"/>
      </w:pPr>
    </w:p>
    <w:p w:rsidR="00855C03" w:rsidRDefault="00855C03" w:rsidP="00855C03">
      <w:pPr>
        <w:widowControl w:val="0"/>
        <w:autoSpaceDE w:val="0"/>
        <w:autoSpaceDN w:val="0"/>
        <w:adjustRightInd w:val="0"/>
        <w:ind w:left="1440" w:hanging="720"/>
      </w:pPr>
      <w:r>
        <w:t xml:space="preserve">(Source:  Amended at 19 Ill. Reg. 7175, effective June 1, 1995) </w:t>
      </w:r>
    </w:p>
    <w:sectPr w:rsidR="00855C03" w:rsidSect="00855C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C03"/>
    <w:rsid w:val="0006727F"/>
    <w:rsid w:val="005C3366"/>
    <w:rsid w:val="007D1111"/>
    <w:rsid w:val="00855C03"/>
    <w:rsid w:val="00ED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2012-06-21T21:52:00Z</dcterms:modified>
</cp:coreProperties>
</file>