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8C" w:rsidRDefault="00062A8C" w:rsidP="00062A8C">
      <w:pPr>
        <w:widowControl w:val="0"/>
        <w:autoSpaceDE w:val="0"/>
        <w:autoSpaceDN w:val="0"/>
        <w:adjustRightInd w:val="0"/>
      </w:pPr>
    </w:p>
    <w:p w:rsidR="003F64F6" w:rsidRPr="00062A8C" w:rsidRDefault="00062A8C" w:rsidP="00062A8C">
      <w:pPr>
        <w:pStyle w:val="JCARMainSourceNote"/>
      </w:pPr>
      <w:r>
        <w:t xml:space="preserve">SOURCE:  Adopted at 17 Ill. Reg. 1046, effective January 15, 1993; amended at 19 Ill. Reg. 7175, effective June 1, 1995; amended at 19 Ill. Reg. 10557, effective July 1, 1995; emergency amendment at 25 Ill. Reg. 4283, effective March 19, 2001, for a maximum of 150 days; emergency amendment repealed in response to an Objection of the Joint Committee on Administrative Rules at 25 Ill. Reg. 6735, effective May 8, 2001; amended at 26 Ill. Reg. 6246, effective June 1, 2002; amended at 26 Ill. Reg. 11778, effective August 1, 2002; amended at 36 Ill. Reg. 4388, effective March 7, 2012; amended at 40 Ill. Reg. 786, effective December 31, 2015; amended at 40 Ill. Reg. 7775, effective May 16, 2016; amended at 40 Ill. Reg. </w:t>
      </w:r>
      <w:r w:rsidR="007D3C82">
        <w:t>13608</w:t>
      </w:r>
      <w:r>
        <w:t xml:space="preserve">, effective </w:t>
      </w:r>
      <w:r w:rsidR="007D3C82">
        <w:t>September 18, 2016</w:t>
      </w:r>
      <w:r w:rsidR="00A76B29">
        <w:t>; amended at 4</w:t>
      </w:r>
      <w:r w:rsidR="00581F28">
        <w:t>2</w:t>
      </w:r>
      <w:r w:rsidR="00A76B29">
        <w:t xml:space="preserve"> Ill. Reg. </w:t>
      </w:r>
      <w:r w:rsidR="004652C8">
        <w:t>2228</w:t>
      </w:r>
      <w:r w:rsidR="00A76B29">
        <w:t xml:space="preserve">, effective </w:t>
      </w:r>
      <w:bookmarkStart w:id="0" w:name="_GoBack"/>
      <w:r w:rsidR="004652C8">
        <w:t>January 17, 2018</w:t>
      </w:r>
      <w:bookmarkEnd w:id="0"/>
      <w:r>
        <w:t>.</w:t>
      </w:r>
    </w:p>
    <w:sectPr w:rsidR="003F64F6" w:rsidRPr="00062A8C" w:rsidSect="001055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5FD"/>
    <w:rsid w:val="00062A8C"/>
    <w:rsid w:val="001055FD"/>
    <w:rsid w:val="00157A1B"/>
    <w:rsid w:val="002F2780"/>
    <w:rsid w:val="003065B9"/>
    <w:rsid w:val="003F64F6"/>
    <w:rsid w:val="004652C8"/>
    <w:rsid w:val="004A4F9E"/>
    <w:rsid w:val="00500A7C"/>
    <w:rsid w:val="00504568"/>
    <w:rsid w:val="00581F28"/>
    <w:rsid w:val="00590E11"/>
    <w:rsid w:val="005C3366"/>
    <w:rsid w:val="00605BE5"/>
    <w:rsid w:val="00762B12"/>
    <w:rsid w:val="007D3C82"/>
    <w:rsid w:val="00A76B29"/>
    <w:rsid w:val="00B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736432-ACE5-4038-8C14-27CB058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Lane, Arlene L.</cp:lastModifiedBy>
  <cp:revision>11</cp:revision>
  <dcterms:created xsi:type="dcterms:W3CDTF">2012-06-21T21:51:00Z</dcterms:created>
  <dcterms:modified xsi:type="dcterms:W3CDTF">2018-01-30T20:11:00Z</dcterms:modified>
</cp:coreProperties>
</file>