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2B7D" w14:textId="77777777" w:rsidR="006B7656" w:rsidRDefault="006B7656" w:rsidP="006B7656">
      <w:pPr>
        <w:widowControl w:val="0"/>
        <w:autoSpaceDE w:val="0"/>
        <w:autoSpaceDN w:val="0"/>
        <w:adjustRightInd w:val="0"/>
      </w:pPr>
    </w:p>
    <w:p w14:paraId="726B124E" w14:textId="342FF66F" w:rsidR="006B7656" w:rsidRDefault="006B7656" w:rsidP="006B76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329.40  Return of Missing, Runaway, and Abducted Children</w:t>
      </w:r>
      <w:r>
        <w:t xml:space="preserve"> </w:t>
      </w:r>
    </w:p>
    <w:p w14:paraId="10AA2782" w14:textId="77777777" w:rsidR="006B7656" w:rsidRDefault="006B7656" w:rsidP="006B7656">
      <w:pPr>
        <w:widowControl w:val="0"/>
        <w:autoSpaceDE w:val="0"/>
        <w:autoSpaceDN w:val="0"/>
        <w:adjustRightInd w:val="0"/>
      </w:pPr>
    </w:p>
    <w:p w14:paraId="6ABA72BA" w14:textId="11BE83D0" w:rsidR="006B7656" w:rsidRDefault="006B7656" w:rsidP="006B765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other resources are not available the Department shall arrange for and pay for the return of </w:t>
      </w:r>
      <w:r w:rsidR="00605B2B">
        <w:t xml:space="preserve">a </w:t>
      </w:r>
      <w:r w:rsidR="00605B2B" w:rsidRPr="00BE3989">
        <w:t xml:space="preserve">child </w:t>
      </w:r>
      <w:r w:rsidR="00605B2B" w:rsidRPr="00BE3989">
        <w:rPr>
          <w:bCs/>
        </w:rPr>
        <w:t>or</w:t>
      </w:r>
      <w:r w:rsidR="00605B2B" w:rsidRPr="00BE3989">
        <w:rPr>
          <w:b/>
        </w:rPr>
        <w:t xml:space="preserve"> </w:t>
      </w:r>
      <w:r w:rsidR="00605B2B" w:rsidRPr="00BE3989">
        <w:t>youth</w:t>
      </w:r>
      <w:r>
        <w:t xml:space="preserve"> who</w:t>
      </w:r>
      <w:r w:rsidR="00605B2B">
        <w:t xml:space="preserve"> has</w:t>
      </w:r>
      <w:r>
        <w:t xml:space="preserve"> been missing, runaway, or abducted from their parents' or caretakers' homes. </w:t>
      </w:r>
    </w:p>
    <w:p w14:paraId="0DD034DF" w14:textId="77777777" w:rsidR="00CC715C" w:rsidRDefault="00CC715C" w:rsidP="00BC226D">
      <w:pPr>
        <w:widowControl w:val="0"/>
        <w:autoSpaceDE w:val="0"/>
        <w:autoSpaceDN w:val="0"/>
        <w:adjustRightInd w:val="0"/>
      </w:pPr>
    </w:p>
    <w:p w14:paraId="078906B0" w14:textId="4F83CDE2" w:rsidR="006B7656" w:rsidRDefault="006B7656" w:rsidP="006B765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child </w:t>
      </w:r>
      <w:r w:rsidR="00605B2B" w:rsidRPr="00BE3989">
        <w:t xml:space="preserve">or youth </w:t>
      </w:r>
      <w:r>
        <w:t xml:space="preserve">who has been missing, runaway, or abducted has been found and returned, the </w:t>
      </w:r>
      <w:r w:rsidR="00605B2B" w:rsidRPr="00530756">
        <w:t>child or youth</w:t>
      </w:r>
      <w:r w:rsidR="00605B2B">
        <w:t>'</w:t>
      </w:r>
      <w:r w:rsidR="00605B2B" w:rsidRPr="00530756">
        <w:t>s</w:t>
      </w:r>
      <w:r>
        <w:t xml:space="preserve"> caseworker shall: </w:t>
      </w:r>
    </w:p>
    <w:p w14:paraId="2ED23FD7" w14:textId="77777777" w:rsidR="00CC715C" w:rsidRDefault="00CC715C" w:rsidP="00BC226D">
      <w:pPr>
        <w:widowControl w:val="0"/>
        <w:autoSpaceDE w:val="0"/>
        <w:autoSpaceDN w:val="0"/>
        <w:adjustRightInd w:val="0"/>
      </w:pPr>
    </w:p>
    <w:p w14:paraId="52E7F3E5" w14:textId="3C69404A" w:rsidR="006B7656" w:rsidRDefault="006B7656" w:rsidP="006B765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Conduct a thorough follow-up interview with the child </w:t>
      </w:r>
      <w:r w:rsidR="00605B2B" w:rsidRPr="00605B2B">
        <w:t>or youth</w:t>
      </w:r>
      <w:r w:rsidR="00605B2B">
        <w:t xml:space="preserve"> </w:t>
      </w:r>
      <w:r>
        <w:t xml:space="preserve">to determine the circumstances behind the child's disappearance. </w:t>
      </w:r>
    </w:p>
    <w:p w14:paraId="27847B66" w14:textId="77777777" w:rsidR="00CC715C" w:rsidRDefault="00CC715C" w:rsidP="00BC226D">
      <w:pPr>
        <w:widowControl w:val="0"/>
        <w:autoSpaceDE w:val="0"/>
        <w:autoSpaceDN w:val="0"/>
        <w:adjustRightInd w:val="0"/>
      </w:pPr>
    </w:p>
    <w:p w14:paraId="207EBE6A" w14:textId="654C64A2" w:rsidR="006B7656" w:rsidRDefault="006B7656" w:rsidP="006B765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Schedule a medical examination for the child </w:t>
      </w:r>
      <w:r w:rsidR="00605B2B" w:rsidRPr="00605B2B">
        <w:t>or youth</w:t>
      </w:r>
      <w:r w:rsidR="00605B2B">
        <w:t xml:space="preserve"> </w:t>
      </w:r>
      <w:r>
        <w:t xml:space="preserve">within 24 hours. </w:t>
      </w:r>
    </w:p>
    <w:p w14:paraId="395BB17D" w14:textId="77777777" w:rsidR="00CC715C" w:rsidRDefault="00CC715C" w:rsidP="00BC226D">
      <w:pPr>
        <w:widowControl w:val="0"/>
        <w:autoSpaceDE w:val="0"/>
        <w:autoSpaceDN w:val="0"/>
        <w:adjustRightInd w:val="0"/>
      </w:pPr>
    </w:p>
    <w:p w14:paraId="0DB4DF1B" w14:textId="0E7E2987" w:rsidR="006B7656" w:rsidRDefault="006B7656" w:rsidP="006B765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Determine what needs to be done for the resumption of the </w:t>
      </w:r>
      <w:r w:rsidR="00605B2B">
        <w:t xml:space="preserve">child or </w:t>
      </w:r>
      <w:r w:rsidR="00605B2B" w:rsidRPr="00605B2B">
        <w:t>youth</w:t>
      </w:r>
      <w:r w:rsidR="00605B2B">
        <w:t xml:space="preserve">'s </w:t>
      </w:r>
      <w:r>
        <w:t xml:space="preserve"> educational program. </w:t>
      </w:r>
    </w:p>
    <w:p w14:paraId="6EDFC85A" w14:textId="77777777" w:rsidR="00CC715C" w:rsidRDefault="00CC715C" w:rsidP="00BC226D">
      <w:pPr>
        <w:widowControl w:val="0"/>
        <w:autoSpaceDE w:val="0"/>
        <w:autoSpaceDN w:val="0"/>
        <w:adjustRightInd w:val="0"/>
      </w:pPr>
    </w:p>
    <w:p w14:paraId="1A1611B8" w14:textId="7B12ACA8" w:rsidR="006B7656" w:rsidRDefault="006B7656" w:rsidP="006B765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Replace any clothing or personal items the child </w:t>
      </w:r>
      <w:r w:rsidR="00CE14BB">
        <w:t xml:space="preserve">or youth </w:t>
      </w:r>
      <w:r>
        <w:t xml:space="preserve">may need, if these have been lost. </w:t>
      </w:r>
    </w:p>
    <w:p w14:paraId="5BB27E68" w14:textId="77777777" w:rsidR="00CC715C" w:rsidRDefault="00CC715C" w:rsidP="00BC226D">
      <w:pPr>
        <w:widowControl w:val="0"/>
        <w:autoSpaceDE w:val="0"/>
        <w:autoSpaceDN w:val="0"/>
        <w:adjustRightInd w:val="0"/>
      </w:pPr>
    </w:p>
    <w:p w14:paraId="69A84F52" w14:textId="190BCC07" w:rsidR="006B7656" w:rsidRDefault="006B7656" w:rsidP="006B765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Inform the </w:t>
      </w:r>
      <w:r w:rsidR="00605B2B">
        <w:t xml:space="preserve">local </w:t>
      </w:r>
      <w:r>
        <w:t xml:space="preserve">police, </w:t>
      </w:r>
      <w:proofErr w:type="spellStart"/>
      <w:r w:rsidR="00605B2B" w:rsidRPr="00605B2B">
        <w:t>NCMEC</w:t>
      </w:r>
      <w:proofErr w:type="spellEnd"/>
      <w:r w:rsidR="00605B2B" w:rsidRPr="00605B2B">
        <w:t>, any other appropriate local law enforcement agency,</w:t>
      </w:r>
      <w:r>
        <w:t xml:space="preserve"> and Child Find of America, and all others who were notified of the absence, that the child </w:t>
      </w:r>
      <w:r w:rsidR="00605B2B">
        <w:t xml:space="preserve">or youth </w:t>
      </w:r>
      <w:r>
        <w:t>has been located</w:t>
      </w:r>
      <w:r w:rsidR="00605B2B" w:rsidRPr="00605B2B">
        <w:t xml:space="preserve"> and</w:t>
      </w:r>
      <w:r w:rsidR="002D49FD">
        <w:t xml:space="preserve"> </w:t>
      </w:r>
      <w:r w:rsidR="00605B2B" w:rsidRPr="00605B2B">
        <w:t>share information pertaining to the child or youth's recovery and circumstances related to the recovery.</w:t>
      </w:r>
      <w:r>
        <w:t xml:space="preserve"> </w:t>
      </w:r>
    </w:p>
    <w:p w14:paraId="78F7DA12" w14:textId="77777777" w:rsidR="00CC715C" w:rsidRDefault="00CC715C" w:rsidP="00BC226D">
      <w:pPr>
        <w:widowControl w:val="0"/>
        <w:autoSpaceDE w:val="0"/>
        <w:autoSpaceDN w:val="0"/>
        <w:adjustRightInd w:val="0"/>
      </w:pPr>
    </w:p>
    <w:p w14:paraId="5775EA36" w14:textId="1815A309" w:rsidR="006B7656" w:rsidRDefault="006B7656" w:rsidP="006B765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Complete a report of the incident that can be promptly accessed and reviewed if the child </w:t>
      </w:r>
      <w:r w:rsidR="00E6054D">
        <w:t xml:space="preserve">or youth </w:t>
      </w:r>
      <w:r>
        <w:t xml:space="preserve">disappears again. </w:t>
      </w:r>
    </w:p>
    <w:p w14:paraId="61A6F541" w14:textId="77777777" w:rsidR="006B7656" w:rsidRDefault="006B7656" w:rsidP="00BC226D">
      <w:pPr>
        <w:widowControl w:val="0"/>
        <w:autoSpaceDE w:val="0"/>
        <w:autoSpaceDN w:val="0"/>
        <w:adjustRightInd w:val="0"/>
      </w:pPr>
    </w:p>
    <w:p w14:paraId="5D1B9E12" w14:textId="66DC52C4" w:rsidR="006B7656" w:rsidRDefault="00605B2B" w:rsidP="003B525D">
      <w:pPr>
        <w:widowControl w:val="0"/>
        <w:autoSpaceDE w:val="0"/>
        <w:autoSpaceDN w:val="0"/>
        <w:adjustRightInd w:val="0"/>
        <w:ind w:left="741" w:hanging="21"/>
      </w:pPr>
      <w:r w:rsidRPr="00524821">
        <w:t>(Source:  Amended at 4</w:t>
      </w:r>
      <w:r>
        <w:t>8</w:t>
      </w:r>
      <w:r w:rsidRPr="00524821">
        <w:t xml:space="preserve"> Ill. Reg. </w:t>
      </w:r>
      <w:r w:rsidR="00123AE5">
        <w:t>12218</w:t>
      </w:r>
      <w:r w:rsidRPr="00524821">
        <w:t xml:space="preserve">, effective </w:t>
      </w:r>
      <w:r w:rsidR="00123AE5">
        <w:t>August 1, 2024</w:t>
      </w:r>
      <w:r w:rsidRPr="00524821">
        <w:t>)</w:t>
      </w:r>
    </w:p>
    <w:sectPr w:rsidR="006B7656" w:rsidSect="006B76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7656"/>
    <w:rsid w:val="00123AE5"/>
    <w:rsid w:val="00230F62"/>
    <w:rsid w:val="002876F2"/>
    <w:rsid w:val="002D49FD"/>
    <w:rsid w:val="003B525D"/>
    <w:rsid w:val="005C3366"/>
    <w:rsid w:val="00605B2B"/>
    <w:rsid w:val="006B7656"/>
    <w:rsid w:val="00701E3E"/>
    <w:rsid w:val="00940F2E"/>
    <w:rsid w:val="00B47A4E"/>
    <w:rsid w:val="00BC226D"/>
    <w:rsid w:val="00CC715C"/>
    <w:rsid w:val="00CE14BB"/>
    <w:rsid w:val="00E6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39E9C1"/>
  <w15:docId w15:val="{6C076081-19A2-4130-AC81-4E70C502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329</vt:lpstr>
    </vt:vector>
  </TitlesOfParts>
  <Company>State of Illinois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329</dc:title>
  <dc:subject/>
  <dc:creator>Illinois General Assembly</dc:creator>
  <cp:keywords/>
  <dc:description/>
  <cp:lastModifiedBy>Shipley, Melissa A.</cp:lastModifiedBy>
  <cp:revision>4</cp:revision>
  <cp:lastPrinted>2023-11-09T20:38:00Z</cp:lastPrinted>
  <dcterms:created xsi:type="dcterms:W3CDTF">2024-07-17T17:39:00Z</dcterms:created>
  <dcterms:modified xsi:type="dcterms:W3CDTF">2024-08-15T17:07:00Z</dcterms:modified>
</cp:coreProperties>
</file>