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D4" w:rsidRDefault="00F818D4" w:rsidP="00F818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18D4" w:rsidRDefault="00F818D4" w:rsidP="00F818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326.6  Department Budgeting Responsibilities</w:t>
      </w:r>
      <w:r>
        <w:t xml:space="preserve"> </w:t>
      </w:r>
    </w:p>
    <w:p w:rsidR="00F818D4" w:rsidRDefault="00F818D4" w:rsidP="00F818D4">
      <w:pPr>
        <w:widowControl w:val="0"/>
        <w:autoSpaceDE w:val="0"/>
        <w:autoSpaceDN w:val="0"/>
        <w:adjustRightInd w:val="0"/>
      </w:pPr>
    </w:p>
    <w:p w:rsidR="00F818D4" w:rsidRDefault="00F818D4" w:rsidP="00F818D4">
      <w:pPr>
        <w:widowControl w:val="0"/>
        <w:autoSpaceDE w:val="0"/>
        <w:autoSpaceDN w:val="0"/>
        <w:adjustRightInd w:val="0"/>
      </w:pPr>
      <w:r>
        <w:t xml:space="preserve">The Department shall prepare and submit to the Illinois General Assembly an annual budget which relates requested resources to client service needs. </w:t>
      </w:r>
    </w:p>
    <w:sectPr w:rsidR="00F818D4" w:rsidSect="00F818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18D4"/>
    <w:rsid w:val="001D5B52"/>
    <w:rsid w:val="005C3366"/>
    <w:rsid w:val="007C42B8"/>
    <w:rsid w:val="00B8397D"/>
    <w:rsid w:val="00F8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326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326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