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A0" w:rsidRDefault="00A05CA0" w:rsidP="00A05CA0">
      <w:pPr>
        <w:widowControl w:val="0"/>
        <w:autoSpaceDE w:val="0"/>
        <w:autoSpaceDN w:val="0"/>
        <w:adjustRightInd w:val="0"/>
      </w:pPr>
      <w:bookmarkStart w:id="0" w:name="_GoBack"/>
      <w:bookmarkEnd w:id="0"/>
    </w:p>
    <w:p w:rsidR="00A05CA0" w:rsidRDefault="00A05CA0" w:rsidP="00A05CA0">
      <w:pPr>
        <w:widowControl w:val="0"/>
        <w:autoSpaceDE w:val="0"/>
        <w:autoSpaceDN w:val="0"/>
        <w:adjustRightInd w:val="0"/>
      </w:pPr>
      <w:r>
        <w:rPr>
          <w:b/>
          <w:bCs/>
        </w:rPr>
        <w:t>Section 326.3  Targeted Statewide Client Populations</w:t>
      </w:r>
      <w:r>
        <w:t xml:space="preserve"> </w:t>
      </w:r>
    </w:p>
    <w:p w:rsidR="00A05CA0" w:rsidRDefault="00A05CA0" w:rsidP="00A05CA0">
      <w:pPr>
        <w:widowControl w:val="0"/>
        <w:autoSpaceDE w:val="0"/>
        <w:autoSpaceDN w:val="0"/>
        <w:adjustRightInd w:val="0"/>
      </w:pPr>
    </w:p>
    <w:p w:rsidR="00A05CA0" w:rsidRDefault="00A05CA0" w:rsidP="00A05CA0">
      <w:pPr>
        <w:widowControl w:val="0"/>
        <w:autoSpaceDE w:val="0"/>
        <w:autoSpaceDN w:val="0"/>
        <w:adjustRightInd w:val="0"/>
        <w:ind w:left="1440" w:hanging="720"/>
      </w:pPr>
      <w:r>
        <w:t>a)</w:t>
      </w:r>
      <w:r>
        <w:tab/>
        <w:t xml:space="preserve">The Department shall define its statewide targeted client populations in order to: </w:t>
      </w:r>
    </w:p>
    <w:p w:rsidR="00962CA8" w:rsidRDefault="00962CA8" w:rsidP="00A05CA0">
      <w:pPr>
        <w:widowControl w:val="0"/>
        <w:autoSpaceDE w:val="0"/>
        <w:autoSpaceDN w:val="0"/>
        <w:adjustRightInd w:val="0"/>
        <w:ind w:left="2160" w:hanging="720"/>
      </w:pPr>
    </w:p>
    <w:p w:rsidR="00A05CA0" w:rsidRDefault="00A05CA0" w:rsidP="00A05CA0">
      <w:pPr>
        <w:widowControl w:val="0"/>
        <w:autoSpaceDE w:val="0"/>
        <w:autoSpaceDN w:val="0"/>
        <w:adjustRightInd w:val="0"/>
        <w:ind w:left="2160" w:hanging="720"/>
      </w:pPr>
      <w:r>
        <w:t>1)</w:t>
      </w:r>
      <w:r>
        <w:tab/>
        <w:t xml:space="preserve">make the best use of available resources; </w:t>
      </w:r>
    </w:p>
    <w:p w:rsidR="00962CA8" w:rsidRDefault="00962CA8" w:rsidP="00A05CA0">
      <w:pPr>
        <w:widowControl w:val="0"/>
        <w:autoSpaceDE w:val="0"/>
        <w:autoSpaceDN w:val="0"/>
        <w:adjustRightInd w:val="0"/>
        <w:ind w:left="2160" w:hanging="720"/>
      </w:pPr>
    </w:p>
    <w:p w:rsidR="00A05CA0" w:rsidRDefault="00A05CA0" w:rsidP="00A05CA0">
      <w:pPr>
        <w:widowControl w:val="0"/>
        <w:autoSpaceDE w:val="0"/>
        <w:autoSpaceDN w:val="0"/>
        <w:adjustRightInd w:val="0"/>
        <w:ind w:left="2160" w:hanging="720"/>
      </w:pPr>
      <w:r>
        <w:t>2)</w:t>
      </w:r>
      <w:r>
        <w:tab/>
        <w:t xml:space="preserve">develop plans and budgets that reflect the Department's priorities and goals within the broad scope of its mandated responsibilities; and </w:t>
      </w:r>
    </w:p>
    <w:p w:rsidR="00962CA8" w:rsidRDefault="00962CA8" w:rsidP="00A05CA0">
      <w:pPr>
        <w:widowControl w:val="0"/>
        <w:autoSpaceDE w:val="0"/>
        <w:autoSpaceDN w:val="0"/>
        <w:adjustRightInd w:val="0"/>
        <w:ind w:left="2160" w:hanging="720"/>
      </w:pPr>
    </w:p>
    <w:p w:rsidR="00A05CA0" w:rsidRDefault="00A05CA0" w:rsidP="00A05CA0">
      <w:pPr>
        <w:widowControl w:val="0"/>
        <w:autoSpaceDE w:val="0"/>
        <w:autoSpaceDN w:val="0"/>
        <w:adjustRightInd w:val="0"/>
        <w:ind w:left="2160" w:hanging="720"/>
      </w:pPr>
      <w:r>
        <w:t>3)</w:t>
      </w:r>
      <w:r>
        <w:tab/>
        <w:t xml:space="preserve">inform the general public, Department clients, Department staff, and social service providers of the service priorities which will guide resource allocation. </w:t>
      </w:r>
    </w:p>
    <w:p w:rsidR="00962CA8" w:rsidRDefault="00962CA8" w:rsidP="00A05CA0">
      <w:pPr>
        <w:widowControl w:val="0"/>
        <w:autoSpaceDE w:val="0"/>
        <w:autoSpaceDN w:val="0"/>
        <w:adjustRightInd w:val="0"/>
        <w:ind w:left="1440" w:hanging="720"/>
      </w:pPr>
    </w:p>
    <w:p w:rsidR="00A05CA0" w:rsidRDefault="00A05CA0" w:rsidP="00A05CA0">
      <w:pPr>
        <w:widowControl w:val="0"/>
        <w:autoSpaceDE w:val="0"/>
        <w:autoSpaceDN w:val="0"/>
        <w:adjustRightInd w:val="0"/>
        <w:ind w:left="1440" w:hanging="720"/>
      </w:pPr>
      <w:r>
        <w:t>b)</w:t>
      </w:r>
      <w:r>
        <w:tab/>
        <w:t xml:space="preserve">Refer to Part 305, Client Service Planning, which describes mandated client populations, populations the Department may serve, and targeted statewide client populations which the Department has defined in order to allocate resources. </w:t>
      </w:r>
    </w:p>
    <w:sectPr w:rsidR="00A05CA0" w:rsidSect="00A05C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CA0"/>
    <w:rsid w:val="000F516B"/>
    <w:rsid w:val="005C3366"/>
    <w:rsid w:val="00962CA8"/>
    <w:rsid w:val="00A05CA0"/>
    <w:rsid w:val="00DA0E17"/>
    <w:rsid w:val="00E5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