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AB" w:rsidRDefault="000B18AB" w:rsidP="000B18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768" w:rsidRDefault="000B18AB">
      <w:pPr>
        <w:pStyle w:val="JCARMainSourceNote"/>
      </w:pPr>
      <w:r>
        <w:t xml:space="preserve">SOURCE:  Adopted at 19 Ill. Reg. </w:t>
      </w:r>
      <w:r w:rsidR="00B12740">
        <w:t>8600, effective June 15, 1995</w:t>
      </w:r>
      <w:r w:rsidR="002F633C">
        <w:t xml:space="preserve">; emergency amendment at 35 Ill. Reg. </w:t>
      </w:r>
      <w:r w:rsidR="002612C9">
        <w:t>16877</w:t>
      </w:r>
      <w:r w:rsidR="002F633C">
        <w:t>, effective October 1, 2</w:t>
      </w:r>
      <w:r w:rsidR="00EA6768">
        <w:t>011, for a maximum of 150 days; amended at 3</w:t>
      </w:r>
      <w:r w:rsidR="003E56BB">
        <w:t>6</w:t>
      </w:r>
      <w:r w:rsidR="00EA6768">
        <w:t xml:space="preserve"> Ill. Reg. </w:t>
      </w:r>
      <w:r w:rsidR="00AF7496">
        <w:t>3846</w:t>
      </w:r>
      <w:r w:rsidR="00EA6768">
        <w:t xml:space="preserve">, effective </w:t>
      </w:r>
      <w:r w:rsidR="00AF7496">
        <w:t>February 24, 2012</w:t>
      </w:r>
      <w:r w:rsidR="00EA6768">
        <w:t>.</w:t>
      </w:r>
    </w:p>
    <w:sectPr w:rsidR="00EA6768" w:rsidSect="000B18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8AB"/>
    <w:rsid w:val="000773FA"/>
    <w:rsid w:val="000B18AB"/>
    <w:rsid w:val="002612C9"/>
    <w:rsid w:val="002F633C"/>
    <w:rsid w:val="002F6780"/>
    <w:rsid w:val="003E56BB"/>
    <w:rsid w:val="005C3366"/>
    <w:rsid w:val="007B7AB0"/>
    <w:rsid w:val="00AF7496"/>
    <w:rsid w:val="00B12740"/>
    <w:rsid w:val="00E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F6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F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2012-06-21T21:46:00Z</dcterms:modified>
</cp:coreProperties>
</file>