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40" w:rsidRDefault="00793540" w:rsidP="00C479C3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793540" w:rsidRDefault="00793540" w:rsidP="00C479C3">
      <w:pPr>
        <w:widowControl w:val="0"/>
        <w:autoSpaceDE w:val="0"/>
        <w:autoSpaceDN w:val="0"/>
        <w:adjustRightInd w:val="0"/>
        <w:ind w:left="1425" w:hanging="1425"/>
      </w:pPr>
      <w:r>
        <w:t>325.10</w:t>
      </w:r>
      <w:r>
        <w:tab/>
        <w:t>Purpose</w:t>
      </w:r>
    </w:p>
    <w:p w:rsidR="00793540" w:rsidRDefault="00793540" w:rsidP="00C479C3">
      <w:pPr>
        <w:widowControl w:val="0"/>
        <w:autoSpaceDE w:val="0"/>
        <w:autoSpaceDN w:val="0"/>
        <w:adjustRightInd w:val="0"/>
        <w:ind w:left="1425" w:hanging="1425"/>
      </w:pPr>
      <w:r>
        <w:t>325.20</w:t>
      </w:r>
      <w:r>
        <w:tab/>
        <w:t xml:space="preserve">Definitions </w:t>
      </w:r>
    </w:p>
    <w:p w:rsidR="00793540" w:rsidRDefault="00793540" w:rsidP="00C479C3">
      <w:pPr>
        <w:widowControl w:val="0"/>
        <w:autoSpaceDE w:val="0"/>
        <w:autoSpaceDN w:val="0"/>
        <w:adjustRightInd w:val="0"/>
        <w:ind w:left="1425" w:hanging="1425"/>
      </w:pPr>
      <w:r>
        <w:t>325.30</w:t>
      </w:r>
      <w:r>
        <w:tab/>
        <w:t xml:space="preserve">General Provisions </w:t>
      </w:r>
    </w:p>
    <w:p w:rsidR="00793540" w:rsidRDefault="00793540" w:rsidP="00C479C3">
      <w:pPr>
        <w:widowControl w:val="0"/>
        <w:autoSpaceDE w:val="0"/>
        <w:autoSpaceDN w:val="0"/>
        <w:adjustRightInd w:val="0"/>
        <w:ind w:left="1425" w:hanging="1425"/>
      </w:pPr>
      <w:r>
        <w:t>325.40</w:t>
      </w:r>
      <w:r>
        <w:tab/>
        <w:t xml:space="preserve">Medication Approval Standards </w:t>
      </w:r>
    </w:p>
    <w:p w:rsidR="00793540" w:rsidRDefault="00793540" w:rsidP="00C479C3">
      <w:pPr>
        <w:widowControl w:val="0"/>
        <w:autoSpaceDE w:val="0"/>
        <w:autoSpaceDN w:val="0"/>
        <w:adjustRightInd w:val="0"/>
        <w:ind w:left="1425" w:hanging="1425"/>
      </w:pPr>
      <w:r>
        <w:t>325.50</w:t>
      </w:r>
      <w:r>
        <w:tab/>
        <w:t xml:space="preserve">Children in Residential Facilities </w:t>
      </w:r>
      <w:r w:rsidR="00E42414" w:rsidRPr="00E42414">
        <w:t>and/or Psychiatric Hospital Settings</w:t>
      </w:r>
    </w:p>
    <w:p w:rsidR="00A975CA" w:rsidRPr="001745F2" w:rsidRDefault="00A975CA" w:rsidP="00A975CA">
      <w:r w:rsidRPr="001745F2">
        <w:t>325.55</w:t>
      </w:r>
      <w:r>
        <w:tab/>
      </w:r>
      <w:r>
        <w:tab/>
      </w:r>
      <w:r w:rsidR="00EC0564">
        <w:t xml:space="preserve">Children </w:t>
      </w:r>
      <w:r w:rsidRPr="001745F2">
        <w:t>in Temporary Living and Independent Living Programs</w:t>
      </w:r>
    </w:p>
    <w:p w:rsidR="00793540" w:rsidRDefault="00793540" w:rsidP="00C479C3">
      <w:pPr>
        <w:widowControl w:val="0"/>
        <w:autoSpaceDE w:val="0"/>
        <w:autoSpaceDN w:val="0"/>
        <w:adjustRightInd w:val="0"/>
        <w:ind w:left="1425" w:hanging="1425"/>
      </w:pPr>
      <w:r>
        <w:t>325.60</w:t>
      </w:r>
      <w:r>
        <w:tab/>
        <w:t xml:space="preserve">Children in Foster Care </w:t>
      </w:r>
    </w:p>
    <w:p w:rsidR="00793540" w:rsidRDefault="00793540" w:rsidP="00C479C3">
      <w:pPr>
        <w:widowControl w:val="0"/>
        <w:autoSpaceDE w:val="0"/>
        <w:autoSpaceDN w:val="0"/>
        <w:adjustRightInd w:val="0"/>
        <w:ind w:left="1425" w:hanging="1425"/>
      </w:pPr>
      <w:r>
        <w:t>325.70</w:t>
      </w:r>
      <w:r>
        <w:tab/>
        <w:t xml:space="preserve">Miscellaneous Provisions </w:t>
      </w:r>
    </w:p>
    <w:p w:rsidR="001745F2" w:rsidRPr="001745F2" w:rsidRDefault="00E42414" w:rsidP="001745F2">
      <w:pPr>
        <w:ind w:left="1425" w:hanging="1425"/>
      </w:pPr>
      <w:r w:rsidRPr="00E42414">
        <w:t>325.80</w:t>
      </w:r>
      <w:r>
        <w:tab/>
      </w:r>
      <w:r w:rsidRPr="00E42414">
        <w:t>Violations of this Part</w:t>
      </w:r>
    </w:p>
    <w:p w:rsidR="001745F2" w:rsidRDefault="001745F2" w:rsidP="001745F2">
      <w:pPr>
        <w:ind w:left="2160" w:hanging="2160"/>
      </w:pPr>
      <w:r w:rsidRPr="001745F2">
        <w:t>325.APPENDIX A</w:t>
      </w:r>
      <w:r>
        <w:tab/>
      </w:r>
      <w:r w:rsidRPr="001745F2">
        <w:t>Guidelines for the Utilization of Psychotropic Medications for Children in Foster Care</w:t>
      </w:r>
    </w:p>
    <w:p w:rsidR="001745F2" w:rsidRPr="001745F2" w:rsidRDefault="001745F2" w:rsidP="001745F2">
      <w:r w:rsidRPr="001745F2">
        <w:t>325.APPENDIX B</w:t>
      </w:r>
      <w:r>
        <w:tab/>
      </w:r>
      <w:r w:rsidRPr="001745F2">
        <w:t>DCFS Psychotropic Medications List</w:t>
      </w:r>
    </w:p>
    <w:sectPr w:rsidR="001745F2" w:rsidRPr="001745F2" w:rsidSect="007935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540"/>
    <w:rsid w:val="001745F2"/>
    <w:rsid w:val="00452CA3"/>
    <w:rsid w:val="0047450F"/>
    <w:rsid w:val="005B3E73"/>
    <w:rsid w:val="005B7F57"/>
    <w:rsid w:val="006540BF"/>
    <w:rsid w:val="00793540"/>
    <w:rsid w:val="00A02F03"/>
    <w:rsid w:val="00A8587D"/>
    <w:rsid w:val="00A975CA"/>
    <w:rsid w:val="00C237E6"/>
    <w:rsid w:val="00C479C3"/>
    <w:rsid w:val="00CD45CD"/>
    <w:rsid w:val="00E42414"/>
    <w:rsid w:val="00EC056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E7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E7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