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AD48" w14:textId="77777777" w:rsidR="00090876" w:rsidRDefault="00090876" w:rsidP="00BF3D53">
      <w:pPr>
        <w:widowControl w:val="0"/>
        <w:autoSpaceDE w:val="0"/>
        <w:autoSpaceDN w:val="0"/>
        <w:adjustRightInd w:val="0"/>
      </w:pPr>
    </w:p>
    <w:p w14:paraId="64525DAC" w14:textId="77777777" w:rsidR="00090876" w:rsidRDefault="00090876" w:rsidP="00BF3D53">
      <w:pPr>
        <w:widowControl w:val="0"/>
        <w:autoSpaceDE w:val="0"/>
        <w:autoSpaceDN w:val="0"/>
        <w:adjustRightInd w:val="0"/>
        <w:jc w:val="center"/>
      </w:pPr>
      <w:r>
        <w:t>PART 316</w:t>
      </w:r>
    </w:p>
    <w:p w14:paraId="46E08A5E" w14:textId="268E3A22" w:rsidR="00090876" w:rsidRDefault="00090876" w:rsidP="00BF3D53">
      <w:pPr>
        <w:widowControl w:val="0"/>
        <w:autoSpaceDE w:val="0"/>
        <w:autoSpaceDN w:val="0"/>
        <w:adjustRightInd w:val="0"/>
        <w:jc w:val="center"/>
      </w:pPr>
      <w:r>
        <w:t>ADMINISTRATIVE CASE REVIEWS AND COURT HEARINGS</w:t>
      </w:r>
    </w:p>
    <w:p w14:paraId="3959040B" w14:textId="77777777" w:rsidR="00A52D8D" w:rsidRDefault="00A52D8D" w:rsidP="00BF3D53">
      <w:pPr>
        <w:widowControl w:val="0"/>
        <w:autoSpaceDE w:val="0"/>
        <w:autoSpaceDN w:val="0"/>
        <w:adjustRightInd w:val="0"/>
        <w:jc w:val="center"/>
      </w:pPr>
    </w:p>
    <w:sectPr w:rsidR="00A52D8D" w:rsidSect="00BF3D5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0876"/>
    <w:rsid w:val="00090876"/>
    <w:rsid w:val="002C5F1D"/>
    <w:rsid w:val="00621F3D"/>
    <w:rsid w:val="00775A43"/>
    <w:rsid w:val="00A52D8D"/>
    <w:rsid w:val="00BF3D53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02EFD3"/>
  <w15:docId w15:val="{FB2059A2-73BF-4A30-8938-85798D4E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316</vt:lpstr>
    </vt:vector>
  </TitlesOfParts>
  <Company>state of illinois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316</dc:title>
  <dc:subject/>
  <dc:creator>LambTR</dc:creator>
  <cp:keywords/>
  <dc:description/>
  <cp:lastModifiedBy>Shipley, Melissa A.</cp:lastModifiedBy>
  <cp:revision>4</cp:revision>
  <dcterms:created xsi:type="dcterms:W3CDTF">2012-06-21T21:45:00Z</dcterms:created>
  <dcterms:modified xsi:type="dcterms:W3CDTF">2024-08-15T15:54:00Z</dcterms:modified>
</cp:coreProperties>
</file>