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D8" w:rsidRDefault="006462D8" w:rsidP="006462D8">
      <w:pPr>
        <w:widowControl w:val="0"/>
        <w:autoSpaceDE w:val="0"/>
        <w:autoSpaceDN w:val="0"/>
        <w:adjustRightInd w:val="0"/>
      </w:pPr>
      <w:bookmarkStart w:id="0" w:name="_GoBack"/>
      <w:bookmarkEnd w:id="0"/>
    </w:p>
    <w:p w:rsidR="006462D8" w:rsidRDefault="006462D8" w:rsidP="006462D8">
      <w:pPr>
        <w:widowControl w:val="0"/>
        <w:autoSpaceDE w:val="0"/>
        <w:autoSpaceDN w:val="0"/>
        <w:adjustRightInd w:val="0"/>
      </w:pPr>
      <w:r>
        <w:rPr>
          <w:b/>
          <w:bCs/>
        </w:rPr>
        <w:t xml:space="preserve">Section </w:t>
      </w:r>
      <w:proofErr w:type="gramStart"/>
      <w:r>
        <w:rPr>
          <w:b/>
          <w:bCs/>
        </w:rPr>
        <w:t>315.40  Accountability</w:t>
      </w:r>
      <w:proofErr w:type="gramEnd"/>
      <w:r>
        <w:t xml:space="preserve"> </w:t>
      </w:r>
    </w:p>
    <w:p w:rsidR="006462D8" w:rsidRDefault="006462D8" w:rsidP="006462D8">
      <w:pPr>
        <w:widowControl w:val="0"/>
        <w:autoSpaceDE w:val="0"/>
        <w:autoSpaceDN w:val="0"/>
        <w:adjustRightInd w:val="0"/>
      </w:pPr>
    </w:p>
    <w:p w:rsidR="006462D8" w:rsidRDefault="006462D8" w:rsidP="006462D8">
      <w:pPr>
        <w:widowControl w:val="0"/>
        <w:autoSpaceDE w:val="0"/>
        <w:autoSpaceDN w:val="0"/>
        <w:adjustRightInd w:val="0"/>
      </w:pPr>
      <w:r>
        <w:t xml:space="preserve">Permanency planning must ensure accountability on the part of clients, the Department and other service providers through written documentation of the expectations and obligations of each of the parties to the service plan.  This documentation must include: </w:t>
      </w:r>
    </w:p>
    <w:p w:rsidR="00DF40A2" w:rsidRDefault="00DF40A2" w:rsidP="006462D8">
      <w:pPr>
        <w:widowControl w:val="0"/>
        <w:autoSpaceDE w:val="0"/>
        <w:autoSpaceDN w:val="0"/>
        <w:adjustRightInd w:val="0"/>
      </w:pPr>
    </w:p>
    <w:p w:rsidR="006462D8" w:rsidRDefault="006462D8" w:rsidP="006462D8">
      <w:pPr>
        <w:widowControl w:val="0"/>
        <w:autoSpaceDE w:val="0"/>
        <w:autoSpaceDN w:val="0"/>
        <w:adjustRightInd w:val="0"/>
        <w:ind w:left="1440" w:hanging="720"/>
      </w:pPr>
      <w:r>
        <w:t>a)</w:t>
      </w:r>
      <w:r>
        <w:tab/>
        <w:t xml:space="preserve">a desired permanency goal for each child served that is recorded in the service plan; </w:t>
      </w:r>
    </w:p>
    <w:p w:rsidR="00DF40A2" w:rsidRDefault="00DF40A2" w:rsidP="006462D8">
      <w:pPr>
        <w:widowControl w:val="0"/>
        <w:autoSpaceDE w:val="0"/>
        <w:autoSpaceDN w:val="0"/>
        <w:adjustRightInd w:val="0"/>
        <w:ind w:left="1440" w:hanging="720"/>
      </w:pPr>
    </w:p>
    <w:p w:rsidR="006462D8" w:rsidRDefault="006462D8" w:rsidP="006462D8">
      <w:pPr>
        <w:widowControl w:val="0"/>
        <w:autoSpaceDE w:val="0"/>
        <w:autoSpaceDN w:val="0"/>
        <w:adjustRightInd w:val="0"/>
        <w:ind w:left="1440" w:hanging="720"/>
      </w:pPr>
      <w:r>
        <w:t>b)</w:t>
      </w:r>
      <w:r>
        <w:tab/>
        <w:t xml:space="preserve">identification of problems that must be resolved to achieve this status, including, when applicable, achievement of minimum parenting standards; </w:t>
      </w:r>
    </w:p>
    <w:p w:rsidR="00DF40A2" w:rsidRDefault="00DF40A2" w:rsidP="006462D8">
      <w:pPr>
        <w:widowControl w:val="0"/>
        <w:autoSpaceDE w:val="0"/>
        <w:autoSpaceDN w:val="0"/>
        <w:adjustRightInd w:val="0"/>
        <w:ind w:left="1440" w:hanging="720"/>
      </w:pPr>
    </w:p>
    <w:p w:rsidR="006462D8" w:rsidRDefault="006462D8" w:rsidP="006462D8">
      <w:pPr>
        <w:widowControl w:val="0"/>
        <w:autoSpaceDE w:val="0"/>
        <w:autoSpaceDN w:val="0"/>
        <w:adjustRightInd w:val="0"/>
        <w:ind w:left="1440" w:hanging="720"/>
      </w:pPr>
      <w:r>
        <w:t>c)</w:t>
      </w:r>
      <w:r>
        <w:tab/>
        <w:t xml:space="preserve">identification of measurable changes or outcomes that will signify problem resolution; </w:t>
      </w:r>
    </w:p>
    <w:p w:rsidR="00DF40A2" w:rsidRDefault="00DF40A2" w:rsidP="006462D8">
      <w:pPr>
        <w:widowControl w:val="0"/>
        <w:autoSpaceDE w:val="0"/>
        <w:autoSpaceDN w:val="0"/>
        <w:adjustRightInd w:val="0"/>
        <w:ind w:left="1440" w:hanging="720"/>
      </w:pPr>
    </w:p>
    <w:p w:rsidR="006462D8" w:rsidRDefault="006462D8" w:rsidP="006462D8">
      <w:pPr>
        <w:widowControl w:val="0"/>
        <w:autoSpaceDE w:val="0"/>
        <w:autoSpaceDN w:val="0"/>
        <w:adjustRightInd w:val="0"/>
        <w:ind w:left="1440" w:hanging="720"/>
      </w:pPr>
      <w:r>
        <w:t>d)</w:t>
      </w:r>
      <w:r>
        <w:tab/>
        <w:t xml:space="preserve">identification of what services the Department and other service providers will provide toward achieving the desired permanent living arrangement; </w:t>
      </w:r>
    </w:p>
    <w:p w:rsidR="00DF40A2" w:rsidRDefault="00DF40A2" w:rsidP="006462D8">
      <w:pPr>
        <w:widowControl w:val="0"/>
        <w:autoSpaceDE w:val="0"/>
        <w:autoSpaceDN w:val="0"/>
        <w:adjustRightInd w:val="0"/>
        <w:ind w:left="1440" w:hanging="720"/>
      </w:pPr>
    </w:p>
    <w:p w:rsidR="006462D8" w:rsidRDefault="006462D8" w:rsidP="006462D8">
      <w:pPr>
        <w:widowControl w:val="0"/>
        <w:autoSpaceDE w:val="0"/>
        <w:autoSpaceDN w:val="0"/>
        <w:adjustRightInd w:val="0"/>
        <w:ind w:left="1440" w:hanging="720"/>
      </w:pPr>
      <w:r>
        <w:t>e)</w:t>
      </w:r>
      <w:r>
        <w:tab/>
        <w:t xml:space="preserve">identification of applicable time frames; and </w:t>
      </w:r>
    </w:p>
    <w:p w:rsidR="00DF40A2" w:rsidRDefault="00DF40A2" w:rsidP="006462D8">
      <w:pPr>
        <w:widowControl w:val="0"/>
        <w:autoSpaceDE w:val="0"/>
        <w:autoSpaceDN w:val="0"/>
        <w:adjustRightInd w:val="0"/>
        <w:ind w:left="1440" w:hanging="720"/>
      </w:pPr>
    </w:p>
    <w:p w:rsidR="006462D8" w:rsidRDefault="006462D8" w:rsidP="006462D8">
      <w:pPr>
        <w:widowControl w:val="0"/>
        <w:autoSpaceDE w:val="0"/>
        <w:autoSpaceDN w:val="0"/>
        <w:adjustRightInd w:val="0"/>
        <w:ind w:left="1440" w:hanging="720"/>
      </w:pPr>
      <w:r>
        <w:t>f)</w:t>
      </w:r>
      <w:r>
        <w:tab/>
        <w:t xml:space="preserve">identification of any consequences to the client if the time frames are not met. </w:t>
      </w:r>
    </w:p>
    <w:sectPr w:rsidR="006462D8" w:rsidSect="006462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2D8"/>
    <w:rsid w:val="005C3366"/>
    <w:rsid w:val="005D4924"/>
    <w:rsid w:val="006462D8"/>
    <w:rsid w:val="00941E3F"/>
    <w:rsid w:val="00B73974"/>
    <w:rsid w:val="00D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2012-06-21T21:44:00Z</dcterms:created>
  <dcterms:modified xsi:type="dcterms:W3CDTF">2012-06-21T21:44:00Z</dcterms:modified>
</cp:coreProperties>
</file>