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738" w:rsidRDefault="00211738" w:rsidP="00211738">
      <w:pPr>
        <w:widowControl w:val="0"/>
        <w:autoSpaceDE w:val="0"/>
        <w:autoSpaceDN w:val="0"/>
        <w:adjustRightInd w:val="0"/>
      </w:pPr>
      <w:bookmarkStart w:id="0" w:name="_GoBack"/>
      <w:bookmarkEnd w:id="0"/>
    </w:p>
    <w:p w:rsidR="00211738" w:rsidRDefault="00211738" w:rsidP="00211738">
      <w:pPr>
        <w:widowControl w:val="0"/>
        <w:autoSpaceDE w:val="0"/>
        <w:autoSpaceDN w:val="0"/>
        <w:adjustRightInd w:val="0"/>
      </w:pPr>
      <w:r>
        <w:rPr>
          <w:b/>
          <w:bCs/>
        </w:rPr>
        <w:t>Section 314.70  Pre-school Education</w:t>
      </w:r>
      <w:r>
        <w:t xml:space="preserve"> </w:t>
      </w:r>
    </w:p>
    <w:p w:rsidR="00211738" w:rsidRDefault="00211738" w:rsidP="00211738">
      <w:pPr>
        <w:widowControl w:val="0"/>
        <w:autoSpaceDE w:val="0"/>
        <w:autoSpaceDN w:val="0"/>
        <w:adjustRightInd w:val="0"/>
      </w:pPr>
    </w:p>
    <w:p w:rsidR="00211738" w:rsidRDefault="00211738" w:rsidP="00211738">
      <w:pPr>
        <w:widowControl w:val="0"/>
        <w:autoSpaceDE w:val="0"/>
        <w:autoSpaceDN w:val="0"/>
        <w:adjustRightInd w:val="0"/>
      </w:pPr>
      <w:r>
        <w:t xml:space="preserve">The Department will ensure that children for whom the Department is legally responsible receive the same access to pre-school education programs as would be available to eligible children not in the custody of the Department.  In meeting this obligation, the Department shall make all reasonable efforts to enroll all wards meeting the enrollment criteria of individual pre-school education programs available at no cost or at nominal cost to the Department.  For purposes of this Part, pre-school education programs include early intervention services, pre-kindergarten programs for children at risk of academic failure (Pre-K), pre-school education programs and Head Start. </w:t>
      </w:r>
    </w:p>
    <w:sectPr w:rsidR="00211738" w:rsidSect="002117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1738"/>
    <w:rsid w:val="00211738"/>
    <w:rsid w:val="00466975"/>
    <w:rsid w:val="005C3366"/>
    <w:rsid w:val="00B13444"/>
    <w:rsid w:val="00D70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314</vt:lpstr>
    </vt:vector>
  </TitlesOfParts>
  <Company>State of Illinois</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314</dc:title>
  <dc:subject/>
  <dc:creator>Illinois General Assembly</dc:creator>
  <cp:keywords/>
  <dc:description/>
  <cp:lastModifiedBy>Roberts, John</cp:lastModifiedBy>
  <cp:revision>3</cp:revision>
  <dcterms:created xsi:type="dcterms:W3CDTF">2012-06-21T21:44:00Z</dcterms:created>
  <dcterms:modified xsi:type="dcterms:W3CDTF">2012-06-21T21:44:00Z</dcterms:modified>
</cp:coreProperties>
</file>