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4" w:rsidRDefault="004219B4" w:rsidP="004219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9B4" w:rsidRDefault="004219B4" w:rsidP="004219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309.90  Putative Father Registry</w:t>
      </w:r>
      <w:r>
        <w:t xml:space="preserve"> </w:t>
      </w:r>
    </w:p>
    <w:p w:rsidR="008B5B6A" w:rsidRDefault="008B5B6A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maintain a Putative Father Registry for the purpose of determining the identity and location of a putative father of a child who is, or is expected to be, the subject of an adoption proceeding in order to provide notice of such proceeding to the putative father.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maintain the following information in the Putative Father Registry: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16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With respect to the putative father</w:t>
      </w:r>
      <w:r w:rsidR="007A3B5F">
        <w:t>, if known</w:t>
      </w:r>
      <w:r>
        <w:t xml:space="preserve">: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Name of the putative father, including any other names by which the putative father may be known and that he may provide to the Registry;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Address at which the putative father may be served with notice of petition under the Adoption Act, including any change of address;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Social Security Number of the putative father;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putative father's birth date; and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If applicable, a certified copy of an order by a court of the State of Illinois or of another state or territory of the United States adjudicating the putative father to be the father of the child.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16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With respect to the mother of the child</w:t>
      </w:r>
      <w:r w:rsidR="007A3B5F">
        <w:t>, if known</w:t>
      </w:r>
      <w:r>
        <w:t xml:space="preserve">: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Name of the mother, including any other names known to the putative father by which the mother may be known;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mother's last address;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mother's Social Security Number; and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88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mother's date of birth.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16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known to the putative father, the name, gender, place of birth, and date of birth or anticipated date of birth of the child.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216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the Department received the putative father's registration.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putative father may register with the Putative Father Registry before the birth of the child but no later than 30 days after the birth of the child. All registrations </w:t>
      </w:r>
      <w:r>
        <w:lastRenderedPageBreak/>
        <w:t>shall be in writing</w:t>
      </w:r>
      <w:r w:rsidR="00157DA3">
        <w:t xml:space="preserve"> and</w:t>
      </w:r>
      <w:r>
        <w:t xml:space="preserve"> signed </w:t>
      </w:r>
      <w:r w:rsidR="007A3B5F" w:rsidRPr="00CE3BE8">
        <w:t>or submitted online through the official Putative</w:t>
      </w:r>
      <w:r w:rsidR="007A3B5F">
        <w:rPr>
          <w:u w:val="single"/>
        </w:rPr>
        <w:t xml:space="preserve"> </w:t>
      </w:r>
      <w:r w:rsidR="007A3B5F" w:rsidRPr="00CE3BE8">
        <w:t>Father Registry website</w:t>
      </w:r>
      <w:r w:rsidR="007A3B5F">
        <w:t xml:space="preserve"> </w:t>
      </w:r>
      <w:r>
        <w:t>by the putative father, and</w:t>
      </w:r>
      <w:r w:rsidR="00157DA3">
        <w:t xml:space="preserve"> </w:t>
      </w:r>
      <w:r>
        <w:t xml:space="preserve">submitted to the Department at the following address: </w:t>
      </w: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927804">
      <w:pPr>
        <w:widowControl w:val="0"/>
        <w:autoSpaceDE w:val="0"/>
        <w:autoSpaceDN w:val="0"/>
        <w:adjustRightInd w:val="0"/>
        <w:ind w:left="2160"/>
      </w:pPr>
      <w:r>
        <w:t xml:space="preserve">Putative Father Registry </w:t>
      </w:r>
    </w:p>
    <w:p w:rsidR="004219B4" w:rsidRDefault="004219B4" w:rsidP="00927804">
      <w:pPr>
        <w:widowControl w:val="0"/>
        <w:autoSpaceDE w:val="0"/>
        <w:autoSpaceDN w:val="0"/>
        <w:adjustRightInd w:val="0"/>
        <w:ind w:left="2160"/>
      </w:pPr>
      <w:r>
        <w:t xml:space="preserve">Department of Children and Family Services </w:t>
      </w:r>
    </w:p>
    <w:p w:rsidR="009E5FF7" w:rsidRDefault="009E5FF7" w:rsidP="009E5FF7">
      <w:pPr>
        <w:widowControl w:val="0"/>
        <w:autoSpaceDE w:val="0"/>
        <w:autoSpaceDN w:val="0"/>
        <w:adjustRightInd w:val="0"/>
        <w:ind w:left="2160"/>
      </w:pPr>
      <w:r>
        <w:t xml:space="preserve">160 North LaSalle </w:t>
      </w:r>
      <w:r w:rsidR="000F6E74">
        <w:t xml:space="preserve">− </w:t>
      </w:r>
      <w:r>
        <w:t xml:space="preserve">6th Floor </w:t>
      </w:r>
    </w:p>
    <w:p w:rsidR="009E5FF7" w:rsidRDefault="009E5FF7" w:rsidP="009E5FF7">
      <w:pPr>
        <w:widowControl w:val="0"/>
        <w:autoSpaceDE w:val="0"/>
        <w:autoSpaceDN w:val="0"/>
        <w:adjustRightInd w:val="0"/>
        <w:ind w:left="2160"/>
      </w:pPr>
      <w:r>
        <w:t xml:space="preserve">Chicago, Illinois 60601 </w:t>
      </w:r>
    </w:p>
    <w:p w:rsidR="007A3B5F" w:rsidRPr="008B6A29" w:rsidRDefault="007A3B5F" w:rsidP="007A3B5F">
      <w:pPr>
        <w:snapToGrid w:val="0"/>
        <w:ind w:left="2160"/>
        <w:jc w:val="both"/>
        <w:rPr>
          <w:szCs w:val="20"/>
        </w:rPr>
      </w:pPr>
      <w:r w:rsidRPr="008B6A29">
        <w:rPr>
          <w:szCs w:val="20"/>
        </w:rPr>
        <w:t>www.putativefather.org</w:t>
      </w:r>
    </w:p>
    <w:p w:rsidR="007A3B5F" w:rsidRPr="008B6A29" w:rsidRDefault="007A3B5F" w:rsidP="007A3B5F">
      <w:pPr>
        <w:snapToGrid w:val="0"/>
        <w:ind w:left="2160"/>
        <w:jc w:val="both"/>
        <w:rPr>
          <w:szCs w:val="20"/>
        </w:rPr>
      </w:pPr>
      <w:r w:rsidRPr="008B6A29">
        <w:rPr>
          <w:szCs w:val="20"/>
        </w:rPr>
        <w:t>info@putativefather.org</w:t>
      </w:r>
    </w:p>
    <w:p w:rsidR="004219B4" w:rsidRDefault="004219B4" w:rsidP="004219B4">
      <w:pPr>
        <w:widowControl w:val="0"/>
        <w:autoSpaceDE w:val="0"/>
        <w:autoSpaceDN w:val="0"/>
        <w:adjustRightInd w:val="0"/>
        <w:ind w:left="2160" w:hanging="720"/>
      </w:pPr>
    </w:p>
    <w:p w:rsidR="009E5FF7" w:rsidRDefault="009E5FF7" w:rsidP="009E5FF7">
      <w:pPr>
        <w:widowControl w:val="0"/>
        <w:autoSpaceDE w:val="0"/>
        <w:autoSpaceDN w:val="0"/>
        <w:adjustRightInd w:val="0"/>
        <w:ind w:left="1440"/>
      </w:pPr>
      <w:r>
        <w:t>Further, putative fathers may call the Putative Father Registry for alternative contact information at:  866/737-3237.</w:t>
      </w:r>
    </w:p>
    <w:p w:rsidR="009E5FF7" w:rsidRDefault="009E5FF7" w:rsidP="004219B4">
      <w:pPr>
        <w:widowControl w:val="0"/>
        <w:autoSpaceDE w:val="0"/>
        <w:autoSpaceDN w:val="0"/>
        <w:adjustRightInd w:val="0"/>
        <w:ind w:left="216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interested party, including persons intending to adopt a child, a child welfare agency with whom the mother has placed or has given written notice of her intention to place a child for adoption, the mother of the child, or an attorney representing an interested party may request that the Department search the Putative Father Registry to determine whether a putative father is registered in relation to a child who is or may be the subject of an adoption petition.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receipt of a search request pursuant to subsection (d) above, the registrar shall issue a certified response from the Putative Father Registry.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Except as provided in subsection (d) above, information contained in the Putative Father Registry is confidential and shall not be published or open to public inspection.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person who knowingly or intentionally registers false information under this Section commits a Class B misdemeanor.  A person who knowingly or intentionally releases confidential information in violation of this Section commits a Class B misdemeanor. (See 750 ILCS 50/12.1.) </w:t>
      </w:r>
    </w:p>
    <w:p w:rsidR="0061629D" w:rsidRDefault="0061629D" w:rsidP="004219B4">
      <w:pPr>
        <w:widowControl w:val="0"/>
        <w:autoSpaceDE w:val="0"/>
        <w:autoSpaceDN w:val="0"/>
        <w:adjustRightInd w:val="0"/>
        <w:ind w:left="1440" w:hanging="720"/>
      </w:pPr>
    </w:p>
    <w:p w:rsidR="004219B4" w:rsidRDefault="004219B4" w:rsidP="004219B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Putative Father Registry shall not be used to notify a putative father who is the father of a child as </w:t>
      </w:r>
      <w:r w:rsidR="00157DA3">
        <w:t xml:space="preserve">a </w:t>
      </w:r>
      <w:r>
        <w:t xml:space="preserve">result of criminal sexual abuse or assault as defined under Article 12 of the Criminal Code of 1961. </w:t>
      </w:r>
    </w:p>
    <w:p w:rsidR="007A3B5F" w:rsidRDefault="007A3B5F" w:rsidP="007A3B5F"/>
    <w:p w:rsidR="007A3B5F" w:rsidRPr="007A3B5F" w:rsidRDefault="007A3B5F" w:rsidP="007A3B5F">
      <w:pPr>
        <w:ind w:left="1440" w:hanging="720"/>
        <w:rPr>
          <w:bCs/>
        </w:rPr>
      </w:pPr>
      <w:r>
        <w:rPr>
          <w:bCs/>
        </w:rPr>
        <w:t>i)</w:t>
      </w:r>
      <w:r>
        <w:rPr>
          <w:bCs/>
        </w:rPr>
        <w:tab/>
      </w:r>
      <w:r w:rsidRPr="007A3B5F">
        <w:rPr>
          <w:bCs/>
        </w:rPr>
        <w:t>A $40 fee will be charged to all parties receiving a certified response pursuant to subsection (e), except for</w:t>
      </w:r>
      <w:r w:rsidR="00157DA3">
        <w:rPr>
          <w:bCs/>
        </w:rPr>
        <w:t>:</w:t>
      </w:r>
      <w:r w:rsidRPr="007A3B5F">
        <w:rPr>
          <w:bCs/>
        </w:rPr>
        <w:t xml:space="preserve"> </w:t>
      </w:r>
    </w:p>
    <w:p w:rsidR="007A3B5F" w:rsidRPr="007A3B5F" w:rsidRDefault="007A3B5F" w:rsidP="007A3B5F"/>
    <w:p w:rsidR="007A3B5F" w:rsidRPr="007A3B5F" w:rsidRDefault="007A3B5F" w:rsidP="007A3B5F">
      <w:pPr>
        <w:ind w:left="2160" w:hanging="720"/>
      </w:pPr>
      <w:r>
        <w:t>1)</w:t>
      </w:r>
      <w:r>
        <w:tab/>
      </w:r>
      <w:r w:rsidRPr="007A3B5F">
        <w:t>Certified responses pertaining to Department of Children and Family Services cases; and</w:t>
      </w:r>
    </w:p>
    <w:p w:rsidR="007A3B5F" w:rsidRPr="007A3B5F" w:rsidRDefault="007A3B5F" w:rsidP="007A3B5F"/>
    <w:p w:rsidR="007A3B5F" w:rsidRDefault="007A3B5F" w:rsidP="007A3B5F">
      <w:pPr>
        <w:ind w:left="2160" w:hanging="720"/>
      </w:pPr>
      <w:r>
        <w:t>2)</w:t>
      </w:r>
      <w:r>
        <w:tab/>
      </w:r>
      <w:r w:rsidRPr="007A3B5F">
        <w:t>Certified responses as approved by a Deputy Director or legal counsel of the Department of Children and Family Services.</w:t>
      </w:r>
    </w:p>
    <w:p w:rsidR="007A3B5F" w:rsidRDefault="007A3B5F" w:rsidP="007A3B5F">
      <w:pPr>
        <w:ind w:left="2160" w:hanging="720"/>
      </w:pPr>
    </w:p>
    <w:p w:rsidR="008B5B6A" w:rsidRPr="00D55B37" w:rsidRDefault="008B5B6A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B06A12">
        <w:t>1</w:t>
      </w:r>
      <w:r>
        <w:t xml:space="preserve"> I</w:t>
      </w:r>
      <w:r w:rsidRPr="00D55B37">
        <w:t xml:space="preserve">ll. Reg. </w:t>
      </w:r>
      <w:r w:rsidR="00504C0B">
        <w:t>8466</w:t>
      </w:r>
      <w:r w:rsidRPr="00D55B37">
        <w:t xml:space="preserve">, effective </w:t>
      </w:r>
      <w:r w:rsidR="00504C0B">
        <w:t>June 8, 2007</w:t>
      </w:r>
      <w:r w:rsidRPr="00D55B37">
        <w:t>)</w:t>
      </w:r>
    </w:p>
    <w:sectPr w:rsidR="008B5B6A" w:rsidRPr="00D55B37" w:rsidSect="004219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683"/>
    <w:multiLevelType w:val="hybridMultilevel"/>
    <w:tmpl w:val="BE2E8080"/>
    <w:lvl w:ilvl="0" w:tplc="97DA2AA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60F95C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6F487A"/>
    <w:multiLevelType w:val="hybridMultilevel"/>
    <w:tmpl w:val="6E345B00"/>
    <w:lvl w:ilvl="0" w:tplc="75D62DF2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(W1)" w:hAnsi="Times New (W1)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9B4"/>
    <w:rsid w:val="000F6E74"/>
    <w:rsid w:val="00157DA3"/>
    <w:rsid w:val="0021391A"/>
    <w:rsid w:val="002A6062"/>
    <w:rsid w:val="003C6E71"/>
    <w:rsid w:val="004219B4"/>
    <w:rsid w:val="00504C0B"/>
    <w:rsid w:val="005C3366"/>
    <w:rsid w:val="0061629D"/>
    <w:rsid w:val="006667DE"/>
    <w:rsid w:val="007A3B5F"/>
    <w:rsid w:val="007E03AE"/>
    <w:rsid w:val="00875F30"/>
    <w:rsid w:val="008B5B6A"/>
    <w:rsid w:val="008B6A29"/>
    <w:rsid w:val="00927804"/>
    <w:rsid w:val="009E5FF7"/>
    <w:rsid w:val="00B06A12"/>
    <w:rsid w:val="00CE3BE8"/>
    <w:rsid w:val="00E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A3B5F"/>
    <w:rPr>
      <w:color w:val="0000FF"/>
      <w:u w:val="single"/>
    </w:rPr>
  </w:style>
  <w:style w:type="paragraph" w:styleId="BodyTextIndent">
    <w:name w:val="Body Text Indent"/>
    <w:basedOn w:val="Normal"/>
    <w:rsid w:val="007A3B5F"/>
    <w:pPr>
      <w:ind w:left="1440" w:hanging="720"/>
    </w:pPr>
    <w:rPr>
      <w:b/>
      <w:bCs/>
    </w:rPr>
  </w:style>
  <w:style w:type="paragraph" w:customStyle="1" w:styleId="JCARSourceNote">
    <w:name w:val="JCAR Source Note"/>
    <w:basedOn w:val="Normal"/>
    <w:rsid w:val="007A3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A3B5F"/>
    <w:rPr>
      <w:color w:val="0000FF"/>
      <w:u w:val="single"/>
    </w:rPr>
  </w:style>
  <w:style w:type="paragraph" w:styleId="BodyTextIndent">
    <w:name w:val="Body Text Indent"/>
    <w:basedOn w:val="Normal"/>
    <w:rsid w:val="007A3B5F"/>
    <w:pPr>
      <w:ind w:left="1440" w:hanging="720"/>
    </w:pPr>
    <w:rPr>
      <w:b/>
      <w:bCs/>
    </w:rPr>
  </w:style>
  <w:style w:type="paragraph" w:customStyle="1" w:styleId="JCARSourceNote">
    <w:name w:val="JCAR Source Note"/>
    <w:basedOn w:val="Normal"/>
    <w:rsid w:val="007A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cp:lastPrinted>2006-10-19T17:23:00Z</cp:lastPrinted>
  <dcterms:created xsi:type="dcterms:W3CDTF">2012-06-21T21:42:00Z</dcterms:created>
  <dcterms:modified xsi:type="dcterms:W3CDTF">2012-06-21T21:42:00Z</dcterms:modified>
</cp:coreProperties>
</file>