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DB" w:rsidRDefault="00097ADB" w:rsidP="00097ADB">
      <w:pPr>
        <w:autoSpaceDE w:val="0"/>
        <w:autoSpaceDN w:val="0"/>
        <w:adjustRightInd w:val="0"/>
      </w:pPr>
    </w:p>
    <w:p w:rsidR="00097ADB" w:rsidRDefault="00097ADB" w:rsidP="00097ADB">
      <w:pPr>
        <w:autoSpaceDE w:val="0"/>
        <w:autoSpaceDN w:val="0"/>
        <w:adjustRightInd w:val="0"/>
      </w:pPr>
      <w:r>
        <w:rPr>
          <w:b/>
          <w:bCs/>
        </w:rPr>
        <w:t>Section 304.2  Definitions</w:t>
      </w:r>
      <w:r>
        <w:t xml:space="preserve"> </w:t>
      </w:r>
    </w:p>
    <w:p w:rsidR="00097ADB" w:rsidRDefault="00097ADB" w:rsidP="00097ADB">
      <w:pPr>
        <w:autoSpaceDE w:val="0"/>
        <w:autoSpaceDN w:val="0"/>
        <w:adjustRightInd w:val="0"/>
      </w:pPr>
    </w:p>
    <w:p w:rsidR="00097ADB" w:rsidRDefault="00097ADB" w:rsidP="00D373F5">
      <w:pPr>
        <w:autoSpaceDE w:val="0"/>
        <w:autoSpaceDN w:val="0"/>
        <w:adjustRightInd w:val="0"/>
        <w:ind w:left="1440"/>
      </w:pPr>
      <w:r>
        <w:rPr>
          <w:i/>
          <w:iCs/>
        </w:rPr>
        <w:t>"Abused child" means a child whose parent or immediate family member, or any person responsible for the child's welfare, or any individual residing in the same home as the child, or a paramour of the child's parent:</w:t>
      </w:r>
      <w:r>
        <w:t xml:space="preserve">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2160"/>
      </w:pPr>
      <w:r>
        <w:rPr>
          <w:i/>
          <w:iCs/>
        </w:rPr>
        <w:t>inflicts, causes to be inflicted, or allows to be inflicted upon such child physical</w:t>
      </w:r>
      <w:r>
        <w:t xml:space="preserve"> or mental </w:t>
      </w:r>
      <w:r>
        <w:rPr>
          <w:i/>
          <w:iCs/>
        </w:rPr>
        <w:t>injury, by other than accidental means, which causes death, disfigurement, impairment of physical or emotional health, or loss or impairment of any bodily function;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creates a substantial risk of physical</w:t>
      </w:r>
      <w:r>
        <w:t xml:space="preserve"> or mental </w:t>
      </w:r>
      <w:r>
        <w:rPr>
          <w:i/>
          <w:iCs/>
        </w:rPr>
        <w:t>injury to such child by other than accidental means which would be likely to cause death, disfigurement, impairment of physical or emotional health, or loss of or impairment of any bodily function;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 xml:space="preserve">commits or allows to be committed any sex offense against such child, as such sex offenses are defined in the Criminal Code of </w:t>
      </w:r>
      <w:r w:rsidR="00A14BD3">
        <w:rPr>
          <w:i/>
          <w:iCs/>
        </w:rPr>
        <w:t xml:space="preserve">2012 </w:t>
      </w:r>
      <w:r w:rsidR="00A14BD3" w:rsidRPr="00417968">
        <w:rPr>
          <w:iCs/>
        </w:rPr>
        <w:t>[720 ILCS 5]</w:t>
      </w:r>
      <w:r w:rsidR="000D4CF5">
        <w:rPr>
          <w:i/>
          <w:iCs/>
        </w:rPr>
        <w:t>,</w:t>
      </w:r>
      <w:r w:rsidR="00A14BD3">
        <w:rPr>
          <w:i/>
          <w:iCs/>
        </w:rPr>
        <w:t xml:space="preserve"> or in the Wrongs to Children Act </w:t>
      </w:r>
      <w:r w:rsidR="00A14BD3" w:rsidRPr="00417968">
        <w:rPr>
          <w:iCs/>
        </w:rPr>
        <w:t>[720 ILCS 150]</w:t>
      </w:r>
      <w:r>
        <w:rPr>
          <w:i/>
          <w:iCs/>
        </w:rPr>
        <w:t>, and extending those definitions of sex offenses to include children under 18 years of age;</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commits or allows to be committed an act or acts of torture upon such child;</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 xml:space="preserve">inflicts excessive corporal punishment; </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 xml:space="preserve">commits or allows to be committed the offense of female genital </w:t>
      </w:r>
      <w:r w:rsidR="00A14BD3">
        <w:rPr>
          <w:i/>
          <w:iCs/>
        </w:rPr>
        <w:t>mutilation</w:t>
      </w:r>
      <w:r>
        <w:rPr>
          <w:i/>
          <w:iCs/>
        </w:rPr>
        <w:t xml:space="preserve">, as defined in Section 12-34 of the Criminal Code of </w:t>
      </w:r>
      <w:r w:rsidR="00A14BD3">
        <w:rPr>
          <w:i/>
          <w:iCs/>
        </w:rPr>
        <w:t>2012</w:t>
      </w:r>
      <w:r>
        <w:rPr>
          <w:i/>
          <w:iCs/>
        </w:rPr>
        <w:t>, against the child</w:t>
      </w:r>
      <w:r w:rsidR="00A14BD3">
        <w:rPr>
          <w:i/>
          <w:iCs/>
        </w:rPr>
        <w:t>;</w:t>
      </w:r>
      <w:r>
        <w:t xml:space="preserve"> </w:t>
      </w:r>
    </w:p>
    <w:p w:rsidR="00097ADB" w:rsidRDefault="00097ADB" w:rsidP="00097ADB">
      <w:pPr>
        <w:autoSpaceDE w:val="0"/>
        <w:autoSpaceDN w:val="0"/>
        <w:adjustRightInd w:val="0"/>
        <w:ind w:left="2160" w:hanging="720"/>
      </w:pPr>
    </w:p>
    <w:p w:rsidR="00A47E34" w:rsidRDefault="00A47E34" w:rsidP="00A47E34">
      <w:pPr>
        <w:autoSpaceDE w:val="0"/>
        <w:autoSpaceDN w:val="0"/>
        <w:adjustRightInd w:val="0"/>
        <w:ind w:left="2160"/>
      </w:pPr>
      <w:r w:rsidRPr="00E15D8C">
        <w:rPr>
          <w:i/>
        </w:rPr>
        <w:t>causes to be sold, transferred, distributed, or given to such child under 18 years of age, a controlled substance</w:t>
      </w:r>
      <w:r w:rsidR="00417968">
        <w:rPr>
          <w:i/>
        </w:rPr>
        <w:t>,</w:t>
      </w:r>
      <w:r w:rsidRPr="00E15D8C">
        <w:rPr>
          <w:i/>
        </w:rPr>
        <w:t xml:space="preserve"> as defined in Section 102 of the Illinois Controlled Substances Act</w:t>
      </w:r>
      <w:r>
        <w:t xml:space="preserve"> [720 ILCS 570]</w:t>
      </w:r>
      <w:r w:rsidR="00417968">
        <w:t>,</w:t>
      </w:r>
      <w:r>
        <w:t xml:space="preserve"> </w:t>
      </w:r>
      <w:r w:rsidRPr="00E15D8C">
        <w:rPr>
          <w:i/>
        </w:rPr>
        <w:t>in violation of Article IV of the Illinois Controlled Substances Act or in violation of the Methamphetamine Control and Community Protection Act</w:t>
      </w:r>
      <w:r>
        <w:t xml:space="preserve"> [720 ILCS 646], </w:t>
      </w:r>
      <w:r w:rsidRPr="00E15D8C">
        <w:rPr>
          <w:i/>
        </w:rPr>
        <w:t>except for controlled substances that are prescribed in accordance with Article III of the Illinois Controlled Substances Act and are dispensed to such child in a manner that substantially complies with the prescription; or</w:t>
      </w:r>
    </w:p>
    <w:p w:rsidR="00A47E34" w:rsidRDefault="00A47E34" w:rsidP="00A47E34">
      <w:pPr>
        <w:autoSpaceDE w:val="0"/>
        <w:autoSpaceDN w:val="0"/>
        <w:adjustRightInd w:val="0"/>
        <w:ind w:left="2160"/>
      </w:pPr>
    </w:p>
    <w:p w:rsidR="00A47E34" w:rsidRPr="00E15D8C" w:rsidRDefault="00A47E34" w:rsidP="00A47E34">
      <w:pPr>
        <w:autoSpaceDE w:val="0"/>
        <w:autoSpaceDN w:val="0"/>
        <w:adjustRightInd w:val="0"/>
        <w:ind w:left="2160"/>
        <w:rPr>
          <w:i/>
        </w:rPr>
      </w:pPr>
      <w:r w:rsidRPr="00E15D8C">
        <w:rPr>
          <w:i/>
        </w:rPr>
        <w:t>commits or allows to be committed the offense of involuntary servitude, involuntary sexual servitude of a minor, or trafficking in persons for forced labor or services</w:t>
      </w:r>
      <w:r w:rsidR="00417968">
        <w:rPr>
          <w:i/>
        </w:rPr>
        <w:t>,</w:t>
      </w:r>
      <w:r w:rsidRPr="00E15D8C">
        <w:rPr>
          <w:i/>
        </w:rPr>
        <w:t xml:space="preserve"> as defined in Section 10-9 of the Criminal Code of 2012</w:t>
      </w:r>
      <w:r w:rsidR="00417968">
        <w:rPr>
          <w:i/>
        </w:rPr>
        <w:t>,</w:t>
      </w:r>
      <w:r w:rsidRPr="00E15D8C">
        <w:rPr>
          <w:i/>
        </w:rPr>
        <w:t xml:space="preserve"> against the child.</w:t>
      </w:r>
    </w:p>
    <w:p w:rsidR="00A47E34" w:rsidRDefault="00A47E34" w:rsidP="00097ADB">
      <w:pPr>
        <w:autoSpaceDE w:val="0"/>
        <w:autoSpaceDN w:val="0"/>
        <w:adjustRightInd w:val="0"/>
        <w:ind w:left="2160" w:hanging="720"/>
      </w:pPr>
    </w:p>
    <w:p w:rsidR="00A47E34" w:rsidRDefault="00A47E34" w:rsidP="00417968">
      <w:pPr>
        <w:autoSpaceDE w:val="0"/>
        <w:autoSpaceDN w:val="0"/>
        <w:adjustRightInd w:val="0"/>
        <w:ind w:left="1800"/>
      </w:pPr>
      <w:r w:rsidRPr="00E15D8C">
        <w:rPr>
          <w:i/>
        </w:rPr>
        <w:lastRenderedPageBreak/>
        <w:t>A child shall not be considered abused for the sole reason that the child has been relinquished in accordance with the Abandoned Newborn Infant Protection Act</w:t>
      </w:r>
      <w:r w:rsidR="00D47F36">
        <w:rPr>
          <w:i/>
        </w:rPr>
        <w:t xml:space="preserve"> </w:t>
      </w:r>
      <w:r w:rsidR="00D47F36" w:rsidRPr="00D94047">
        <w:t>[325 ILCS 2]</w:t>
      </w:r>
      <w:r w:rsidRPr="00D94047">
        <w:t>.</w:t>
      </w:r>
      <w:r w:rsidRPr="00A47E34">
        <w:t xml:space="preserve"> </w:t>
      </w:r>
      <w:r>
        <w:t>[325 ILCS 5/3]</w:t>
      </w:r>
    </w:p>
    <w:p w:rsidR="00A47E34" w:rsidRDefault="00A47E34" w:rsidP="00097ADB">
      <w:pPr>
        <w:autoSpaceDE w:val="0"/>
        <w:autoSpaceDN w:val="0"/>
        <w:adjustRightInd w:val="0"/>
        <w:ind w:left="2160" w:hanging="720"/>
      </w:pPr>
    </w:p>
    <w:p w:rsidR="00097ADB" w:rsidRDefault="00097ADB" w:rsidP="00D373F5">
      <w:pPr>
        <w:autoSpaceDE w:val="0"/>
        <w:autoSpaceDN w:val="0"/>
        <w:adjustRightInd w:val="0"/>
        <w:ind w:left="1440"/>
      </w:pPr>
      <w:r>
        <w:t xml:space="preserve">"Addicted </w:t>
      </w:r>
      <w:r w:rsidR="000F296C">
        <w:t>minor</w:t>
      </w:r>
      <w:r>
        <w:t xml:space="preserve">" includes any minor who is an addict or an alcoholic as defined in the Alcoholism and Other Drug </w:t>
      </w:r>
      <w:r w:rsidR="000F296C">
        <w:t>Abuse and Dependency</w:t>
      </w:r>
      <w:r>
        <w:t xml:space="preserve"> Act [20 ILCS </w:t>
      </w:r>
      <w:r w:rsidR="000F296C">
        <w:t>301</w:t>
      </w:r>
      <w:r>
        <w:t>/</w:t>
      </w:r>
      <w:r w:rsidR="000F296C">
        <w:t>1-10</w:t>
      </w:r>
      <w:r>
        <w:t xml:space="preserve">].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"Adjudicated"</w:t>
      </w:r>
      <w:r w:rsidR="00417968">
        <w:t>,</w:t>
      </w:r>
      <w:r>
        <w:t xml:space="preserve"> as used in </w:t>
      </w:r>
      <w:r w:rsidR="00A47E34">
        <w:t>this Part</w:t>
      </w:r>
      <w:r w:rsidR="00417968">
        <w:t>,</w:t>
      </w:r>
      <w:r>
        <w:t xml:space="preserve"> means that the Juvenile Court has entered an order declaring that a child is </w:t>
      </w:r>
      <w:r w:rsidR="00A47E34">
        <w:t xml:space="preserve">abused, </w:t>
      </w:r>
      <w:r>
        <w:t xml:space="preserve">neglected, dependent, a minor requiring authoritative intervention, a delinquent minor or an addicted minor.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"Biological father" means a man who was not married to the mother when the child was born and who has acknowledged his paternity in open court, or who has signed a statement acknowledging paternity, or who is legally presumed to be the father because he married the child's mother after the child's birth and his name appears on the child's official record of birth, or whose paternity is adjudicated in court.  When paternity has been established in the above manner, the relatives of the biological father as well as those of the mother may be considered for the placement of related children.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rsidRPr="000F296C">
        <w:rPr>
          <w:i/>
        </w:rPr>
        <w:t xml:space="preserve">"Child welfare services" means </w:t>
      </w:r>
      <w:r w:rsidR="00E15D8C">
        <w:rPr>
          <w:i/>
        </w:rPr>
        <w:t>public</w:t>
      </w:r>
      <w:r w:rsidRPr="000F296C">
        <w:rPr>
          <w:i/>
        </w:rPr>
        <w:t xml:space="preserve"> social services</w:t>
      </w:r>
      <w:r>
        <w:t xml:space="preserve"> </w:t>
      </w:r>
      <w:r w:rsidR="000F296C" w:rsidRPr="000F296C">
        <w:t>that</w:t>
      </w:r>
      <w:r w:rsidRPr="000F296C">
        <w:rPr>
          <w:i/>
        </w:rPr>
        <w:t xml:space="preserve"> are directed toward the accomplishment of the following purposes: </w:t>
      </w:r>
    </w:p>
    <w:p w:rsidR="00097ADB" w:rsidRDefault="00097ADB" w:rsidP="00097ADB">
      <w:pPr>
        <w:autoSpaceDE w:val="0"/>
        <w:autoSpaceDN w:val="0"/>
        <w:adjustRightInd w:val="0"/>
        <w:ind w:left="1440" w:hanging="720"/>
      </w:pPr>
    </w:p>
    <w:p w:rsidR="000F296C" w:rsidRDefault="00097ADB" w:rsidP="00D373F5">
      <w:pPr>
        <w:autoSpaceDE w:val="0"/>
        <w:autoSpaceDN w:val="0"/>
        <w:adjustRightInd w:val="0"/>
        <w:ind w:left="2160"/>
        <w:rPr>
          <w:i/>
          <w:iCs/>
        </w:rPr>
      </w:pPr>
      <w:r>
        <w:rPr>
          <w:i/>
          <w:iCs/>
        </w:rPr>
        <w:t xml:space="preserve">protecting and promoting the </w:t>
      </w:r>
      <w:r w:rsidR="00E15D8C">
        <w:rPr>
          <w:i/>
          <w:iCs/>
        </w:rPr>
        <w:t xml:space="preserve">health, safety and </w:t>
      </w:r>
      <w:r>
        <w:rPr>
          <w:i/>
          <w:iCs/>
        </w:rPr>
        <w:t xml:space="preserve">welfare of </w:t>
      </w:r>
      <w:r w:rsidR="00E15D8C" w:rsidRPr="00E15D8C">
        <w:rPr>
          <w:iCs/>
        </w:rPr>
        <w:t>all</w:t>
      </w:r>
      <w:r>
        <w:rPr>
          <w:i/>
          <w:iCs/>
        </w:rPr>
        <w:t xml:space="preserve"> children, including homeless, dependent, or neglected children;</w:t>
      </w:r>
    </w:p>
    <w:p w:rsidR="000F296C" w:rsidRDefault="000F296C" w:rsidP="00097ADB">
      <w:pPr>
        <w:autoSpaceDE w:val="0"/>
        <w:autoSpaceDN w:val="0"/>
        <w:adjustRightInd w:val="0"/>
        <w:ind w:left="2160" w:hanging="720"/>
        <w:rPr>
          <w:i/>
          <w:iCs/>
        </w:rPr>
      </w:pPr>
    </w:p>
    <w:p w:rsidR="00097ADB" w:rsidRDefault="00097ADB" w:rsidP="000F296C">
      <w:pPr>
        <w:autoSpaceDE w:val="0"/>
        <w:autoSpaceDN w:val="0"/>
        <w:adjustRightInd w:val="0"/>
        <w:ind w:left="2160"/>
      </w:pPr>
      <w:r w:rsidRPr="000F296C">
        <w:rPr>
          <w:iCs/>
        </w:rPr>
        <w:t>preventing or</w:t>
      </w:r>
      <w:r w:rsidRPr="000F296C">
        <w:rPr>
          <w:i/>
          <w:iCs/>
        </w:rPr>
        <w:t xml:space="preserve"> </w:t>
      </w:r>
      <w:r>
        <w:rPr>
          <w:i/>
          <w:iCs/>
        </w:rPr>
        <w:t xml:space="preserve">remedying, or assisting in the solution of problems </w:t>
      </w:r>
      <w:r w:rsidR="000F296C" w:rsidRPr="00FF38C7">
        <w:rPr>
          <w:iCs/>
        </w:rPr>
        <w:t>that</w:t>
      </w:r>
      <w:r>
        <w:rPr>
          <w:i/>
          <w:iCs/>
        </w:rPr>
        <w:t xml:space="preserve"> may result in, the neglect, abuse</w:t>
      </w:r>
      <w:r w:rsidR="000F296C">
        <w:rPr>
          <w:i/>
          <w:iCs/>
        </w:rPr>
        <w:t>,</w:t>
      </w:r>
      <w:r>
        <w:rPr>
          <w:i/>
          <w:iCs/>
        </w:rPr>
        <w:t xml:space="preserve"> exploitation, or delinquency of children;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 xml:space="preserve">preventing the unnecessary separation of children from their families by identifying family problems, assisting families in resolving their problems, and preventing </w:t>
      </w:r>
      <w:r w:rsidR="00110147">
        <w:rPr>
          <w:i/>
          <w:iCs/>
        </w:rPr>
        <w:t xml:space="preserve">the </w:t>
      </w:r>
      <w:r>
        <w:rPr>
          <w:i/>
          <w:iCs/>
        </w:rPr>
        <w:t>breakup of the family where the prevention of child removal is desirable and possible</w:t>
      </w:r>
      <w:r w:rsidR="00110147" w:rsidRPr="00110147">
        <w:rPr>
          <w:iCs/>
        </w:rPr>
        <w:t xml:space="preserve"> </w:t>
      </w:r>
      <w:r w:rsidR="00110147" w:rsidRPr="00110147">
        <w:rPr>
          <w:i/>
          <w:iCs/>
        </w:rPr>
        <w:t>when the child can be cared for at home without endangering the child's health and safety</w:t>
      </w:r>
      <w:r>
        <w:rPr>
          <w:i/>
          <w:iCs/>
        </w:rPr>
        <w:t>;</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restoring to their families children who have been removed, by the provision of services to the child and the families</w:t>
      </w:r>
      <w:r w:rsidR="00AB1402" w:rsidRPr="00AB1402">
        <w:rPr>
          <w:i/>
          <w:iCs/>
        </w:rPr>
        <w:t xml:space="preserve"> </w:t>
      </w:r>
      <w:r w:rsidR="00AB1402" w:rsidRPr="00110147">
        <w:rPr>
          <w:i/>
          <w:iCs/>
        </w:rPr>
        <w:t>when the child can be cared for at home without endangering the child's health and safety</w:t>
      </w:r>
      <w:r>
        <w:rPr>
          <w:i/>
          <w:iCs/>
        </w:rPr>
        <w:t>;</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placing children in suitable adoptive homes, in cases where restoration to the biological family is not possible or appropriate;</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 xml:space="preserve">assuring </w:t>
      </w:r>
      <w:r w:rsidR="00E15D8C">
        <w:rPr>
          <w:i/>
          <w:iCs/>
        </w:rPr>
        <w:t xml:space="preserve">safe and </w:t>
      </w:r>
      <w:r>
        <w:rPr>
          <w:i/>
          <w:iCs/>
        </w:rPr>
        <w:t>adequate care of children away from their homes, in cases where the child cannot be returned home or cannot be placed for adoption</w:t>
      </w:r>
      <w:r w:rsidR="00110147">
        <w:rPr>
          <w:i/>
          <w:iCs/>
        </w:rPr>
        <w:t xml:space="preserve">. At the time of placement, the Department shall consider </w:t>
      </w:r>
      <w:r w:rsidR="00110147">
        <w:rPr>
          <w:i/>
          <w:iCs/>
        </w:rPr>
        <w:lastRenderedPageBreak/>
        <w:t xml:space="preserve">concurrent planning, as described in </w:t>
      </w:r>
      <w:r w:rsidR="00110147" w:rsidRPr="00110147">
        <w:rPr>
          <w:iCs/>
        </w:rPr>
        <w:t>Section</w:t>
      </w:r>
      <w:r w:rsidR="00110147">
        <w:rPr>
          <w:iCs/>
        </w:rPr>
        <w:t xml:space="preserve"> </w:t>
      </w:r>
      <w:r w:rsidR="00110147" w:rsidRPr="00110147">
        <w:rPr>
          <w:i/>
          <w:iCs/>
        </w:rPr>
        <w:t>5(</w:t>
      </w:r>
      <w:r w:rsidR="00AB1402">
        <w:rPr>
          <w:i/>
          <w:iCs/>
        </w:rPr>
        <w:t>l</w:t>
      </w:r>
      <w:r w:rsidR="00110147" w:rsidRPr="00110147">
        <w:rPr>
          <w:i/>
          <w:iCs/>
        </w:rPr>
        <w:t>-</w:t>
      </w:r>
      <w:r w:rsidR="00AB1402">
        <w:rPr>
          <w:i/>
          <w:iCs/>
        </w:rPr>
        <w:t>1</w:t>
      </w:r>
      <w:r w:rsidR="00110147" w:rsidRPr="00110147">
        <w:rPr>
          <w:i/>
          <w:iCs/>
        </w:rPr>
        <w:t>) of</w:t>
      </w:r>
      <w:r w:rsidR="00110147">
        <w:rPr>
          <w:iCs/>
        </w:rPr>
        <w:t xml:space="preserve"> the </w:t>
      </w:r>
      <w:r w:rsidR="00417968">
        <w:rPr>
          <w:iCs/>
        </w:rPr>
        <w:t xml:space="preserve">Children and Family Services </w:t>
      </w:r>
      <w:r w:rsidR="00110147">
        <w:rPr>
          <w:iCs/>
        </w:rPr>
        <w:t>Act [20 ILCS 505/5(</w:t>
      </w:r>
      <w:r w:rsidR="007C17EA">
        <w:rPr>
          <w:iCs/>
        </w:rPr>
        <w:t>l-1</w:t>
      </w:r>
      <w:r w:rsidR="00110147">
        <w:rPr>
          <w:iCs/>
        </w:rPr>
        <w:t xml:space="preserve">)] </w:t>
      </w:r>
      <w:r w:rsidR="00110147" w:rsidRPr="00110147">
        <w:rPr>
          <w:i/>
          <w:iCs/>
        </w:rPr>
        <w:t>so that permanency may occur at the earliest opportunity</w:t>
      </w:r>
      <w:r w:rsidR="000D4CF5">
        <w:rPr>
          <w:i/>
          <w:iCs/>
        </w:rPr>
        <w:t>.</w:t>
      </w:r>
      <w:r w:rsidR="00110147">
        <w:rPr>
          <w:i/>
          <w:iCs/>
        </w:rPr>
        <w:t xml:space="preserve"> </w:t>
      </w:r>
      <w:r w:rsidR="00110147" w:rsidRPr="00110147">
        <w:rPr>
          <w:i/>
          <w:iCs/>
        </w:rPr>
        <w:t xml:space="preserve"> Consideration should be given so that</w:t>
      </w:r>
      <w:r w:rsidR="00AB1402">
        <w:rPr>
          <w:i/>
          <w:iCs/>
        </w:rPr>
        <w:t>,</w:t>
      </w:r>
      <w:r w:rsidR="00110147" w:rsidRPr="00110147">
        <w:rPr>
          <w:i/>
          <w:iCs/>
        </w:rPr>
        <w:t xml:space="preserve"> if reunification fails or is delayed, the placement made is the best available placement to provide permanency for the child</w:t>
      </w:r>
      <w:r>
        <w:rPr>
          <w:i/>
          <w:iCs/>
        </w:rPr>
        <w:t>;</w:t>
      </w:r>
      <w:r>
        <w:t xml:space="preserve"> </w:t>
      </w:r>
    </w:p>
    <w:p w:rsidR="00097ADB" w:rsidRDefault="00097ADB" w:rsidP="00097ADB">
      <w:pPr>
        <w:autoSpaceDE w:val="0"/>
        <w:autoSpaceDN w:val="0"/>
        <w:adjustRightInd w:val="0"/>
        <w:ind w:left="2160" w:hanging="720"/>
      </w:pPr>
    </w:p>
    <w:p w:rsidR="00097ADB" w:rsidRPr="000F296C" w:rsidRDefault="00097ADB" w:rsidP="00D373F5">
      <w:pPr>
        <w:autoSpaceDE w:val="0"/>
        <w:autoSpaceDN w:val="0"/>
        <w:adjustRightInd w:val="0"/>
        <w:ind w:left="2160"/>
      </w:pPr>
      <w:r w:rsidRPr="000F296C">
        <w:rPr>
          <w:iCs/>
        </w:rPr>
        <w:t xml:space="preserve">providing supportive services and living maintenance </w:t>
      </w:r>
      <w:r w:rsidR="00417968">
        <w:rPr>
          <w:iCs/>
        </w:rPr>
        <w:t>that</w:t>
      </w:r>
      <w:r w:rsidRPr="000F296C">
        <w:rPr>
          <w:iCs/>
        </w:rPr>
        <w:t xml:space="preserve"> contribute to the physical, emotional and social well-being of children who are pregnant and unmarried;</w:t>
      </w:r>
      <w:r w:rsidRPr="000F296C">
        <w:t xml:space="preserve"> </w:t>
      </w:r>
    </w:p>
    <w:p w:rsidR="00097ADB" w:rsidRDefault="00097ADB" w:rsidP="00097ADB">
      <w:pPr>
        <w:autoSpaceDE w:val="0"/>
        <w:autoSpaceDN w:val="0"/>
        <w:adjustRightInd w:val="0"/>
        <w:ind w:left="2160" w:hanging="720"/>
      </w:pPr>
    </w:p>
    <w:p w:rsidR="00097ADB" w:rsidRPr="000F296C" w:rsidRDefault="00097ADB" w:rsidP="00D373F5">
      <w:pPr>
        <w:autoSpaceDE w:val="0"/>
        <w:autoSpaceDN w:val="0"/>
        <w:adjustRightInd w:val="0"/>
        <w:ind w:left="2160"/>
      </w:pPr>
      <w:r w:rsidRPr="000F296C">
        <w:rPr>
          <w:iCs/>
        </w:rPr>
        <w:t>providing shelter and independent living services for homeless youth; and</w:t>
      </w:r>
      <w:r w:rsidRPr="000F296C">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placing and maintaining children in facilities that provide separate living quarters for children under the age o</w:t>
      </w:r>
      <w:r w:rsidR="00D373F5">
        <w:rPr>
          <w:i/>
          <w:iCs/>
        </w:rPr>
        <w:t xml:space="preserve">f 18 and for children 18 years </w:t>
      </w:r>
      <w:r>
        <w:rPr>
          <w:i/>
          <w:iCs/>
        </w:rPr>
        <w:t>of age and older, unless a child 18 years of age is in the last year of high school education or vocational training, in an approved individual or group treatment program, in a licensed shelter facility</w:t>
      </w:r>
      <w:r w:rsidR="00E15D8C">
        <w:rPr>
          <w:i/>
          <w:iCs/>
        </w:rPr>
        <w:t>,</w:t>
      </w:r>
      <w:r w:rsidR="00110147">
        <w:rPr>
          <w:i/>
          <w:iCs/>
        </w:rPr>
        <w:t xml:space="preserve"> or secure child care facility</w:t>
      </w:r>
      <w:r>
        <w:rPr>
          <w:i/>
          <w:iCs/>
        </w:rPr>
        <w:t>.  The Department is not required to place or maintain children: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880"/>
      </w:pPr>
      <w:r>
        <w:rPr>
          <w:i/>
          <w:iCs/>
        </w:rPr>
        <w:t>who are in a foster home;</w:t>
      </w:r>
      <w:r>
        <w:t xml:space="preserve"> </w:t>
      </w:r>
    </w:p>
    <w:p w:rsidR="00097ADB" w:rsidRDefault="00097ADB" w:rsidP="00097ADB">
      <w:pPr>
        <w:autoSpaceDE w:val="0"/>
        <w:autoSpaceDN w:val="0"/>
        <w:adjustRightInd w:val="0"/>
        <w:ind w:left="2880" w:hanging="720"/>
      </w:pPr>
    </w:p>
    <w:p w:rsidR="00097ADB" w:rsidRDefault="00097ADB" w:rsidP="00D373F5">
      <w:pPr>
        <w:autoSpaceDE w:val="0"/>
        <w:autoSpaceDN w:val="0"/>
        <w:adjustRightInd w:val="0"/>
        <w:ind w:left="2880"/>
      </w:pPr>
      <w:r>
        <w:rPr>
          <w:i/>
          <w:iCs/>
        </w:rPr>
        <w:t xml:space="preserve">who are </w:t>
      </w:r>
      <w:r w:rsidR="000F296C">
        <w:rPr>
          <w:i/>
          <w:iCs/>
        </w:rPr>
        <w:t>persons with a developmental disability</w:t>
      </w:r>
      <w:r>
        <w:rPr>
          <w:i/>
          <w:iCs/>
        </w:rPr>
        <w:t xml:space="preserve"> as defined in the Mental Health and Developmental Disabilities Code</w:t>
      </w:r>
      <w:r w:rsidR="00E15D8C">
        <w:rPr>
          <w:i/>
          <w:iCs/>
        </w:rPr>
        <w:t xml:space="preserve"> </w:t>
      </w:r>
      <w:r w:rsidR="00E15D8C" w:rsidRPr="00E15D8C">
        <w:rPr>
          <w:iCs/>
        </w:rPr>
        <w:t>[405 ILCS 5]</w:t>
      </w:r>
      <w:r>
        <w:rPr>
          <w:i/>
          <w:iCs/>
        </w:rPr>
        <w:t>;</w:t>
      </w:r>
      <w:r>
        <w:t xml:space="preserve"> </w:t>
      </w:r>
    </w:p>
    <w:p w:rsidR="00097ADB" w:rsidRDefault="00097ADB" w:rsidP="00097ADB">
      <w:pPr>
        <w:autoSpaceDE w:val="0"/>
        <w:autoSpaceDN w:val="0"/>
        <w:adjustRightInd w:val="0"/>
        <w:ind w:left="2880" w:hanging="720"/>
      </w:pPr>
    </w:p>
    <w:p w:rsidR="00097ADB" w:rsidRDefault="00097ADB" w:rsidP="00D373F5">
      <w:pPr>
        <w:autoSpaceDE w:val="0"/>
        <w:autoSpaceDN w:val="0"/>
        <w:adjustRightInd w:val="0"/>
        <w:ind w:left="2880"/>
      </w:pPr>
      <w:r>
        <w:rPr>
          <w:i/>
          <w:iCs/>
        </w:rPr>
        <w:t>who are female children who are pregnant, pregnant and parenting or parenting; or</w:t>
      </w:r>
      <w:r>
        <w:t xml:space="preserve"> </w:t>
      </w:r>
    </w:p>
    <w:p w:rsidR="00097ADB" w:rsidRDefault="00097ADB" w:rsidP="00097ADB">
      <w:pPr>
        <w:autoSpaceDE w:val="0"/>
        <w:autoSpaceDN w:val="0"/>
        <w:adjustRightInd w:val="0"/>
        <w:ind w:left="2880" w:hanging="720"/>
      </w:pPr>
    </w:p>
    <w:p w:rsidR="00097ADB" w:rsidRDefault="00097ADB" w:rsidP="00D373F5">
      <w:pPr>
        <w:autoSpaceDE w:val="0"/>
        <w:autoSpaceDN w:val="0"/>
        <w:adjustRightInd w:val="0"/>
        <w:ind w:left="2880"/>
      </w:pPr>
      <w:r>
        <w:rPr>
          <w:i/>
          <w:iCs/>
        </w:rPr>
        <w:t>who are siblings,</w:t>
      </w:r>
      <w:r>
        <w:t xml:space="preserve"> </w:t>
      </w:r>
      <w:r>
        <w:rPr>
          <w:i/>
          <w:iCs/>
        </w:rPr>
        <w:t>in facilities that provide separate living quarters for children 18 years of age and older and for children under 18 years of age.</w:t>
      </w:r>
      <w:r>
        <w:t xml:space="preserve">  [20 ILCS 505/5</w:t>
      </w:r>
      <w:r w:rsidR="00E15D8C">
        <w:t>(a)(3)</w:t>
      </w:r>
      <w:r>
        <w:t xml:space="preserve">] </w:t>
      </w:r>
    </w:p>
    <w:p w:rsidR="00097ADB" w:rsidRDefault="00097ADB" w:rsidP="00097ADB">
      <w:pPr>
        <w:autoSpaceDE w:val="0"/>
        <w:autoSpaceDN w:val="0"/>
        <w:adjustRightInd w:val="0"/>
        <w:ind w:left="2160" w:hanging="720"/>
      </w:pPr>
    </w:p>
    <w:p w:rsidR="00E15D8C" w:rsidRDefault="00836ED4" w:rsidP="00417968">
      <w:pPr>
        <w:autoSpaceDE w:val="0"/>
        <w:autoSpaceDN w:val="0"/>
        <w:adjustRightInd w:val="0"/>
        <w:ind w:left="1809" w:hanging="9"/>
      </w:pPr>
      <w:r w:rsidRPr="00F966B3">
        <w:t>These services include</w:t>
      </w:r>
      <w:r>
        <w:t>,</w:t>
      </w:r>
      <w:r w:rsidRPr="00F966B3">
        <w:t xml:space="preserve"> but are not limited to: counseling, advocacy, day care, homemaker, emergency caretaker, family planning, adoption, visitation, placement, child protection</w:t>
      </w:r>
      <w:r w:rsidR="00417968">
        <w:t>,</w:t>
      </w:r>
      <w:r w:rsidRPr="00F966B3">
        <w:t xml:space="preserve"> and information and referral.</w:t>
      </w:r>
    </w:p>
    <w:p w:rsidR="00E15D8C" w:rsidRDefault="00E15D8C" w:rsidP="00097ADB">
      <w:pPr>
        <w:autoSpaceDE w:val="0"/>
        <w:autoSpaceDN w:val="0"/>
        <w:adjustRightInd w:val="0"/>
        <w:ind w:left="2160" w:hanging="720"/>
      </w:pPr>
    </w:p>
    <w:p w:rsidR="00097ADB" w:rsidRDefault="00097ADB" w:rsidP="00D373F5">
      <w:pPr>
        <w:autoSpaceDE w:val="0"/>
        <w:autoSpaceDN w:val="0"/>
        <w:adjustRightInd w:val="0"/>
        <w:ind w:left="1440"/>
      </w:pPr>
      <w:r>
        <w:t xml:space="preserve">"Delinquent minor" means a minor who before his </w:t>
      </w:r>
      <w:r w:rsidR="00FF38C7">
        <w:t xml:space="preserve">or her </w:t>
      </w:r>
      <w:r w:rsidR="00E15D8C">
        <w:t>18</w:t>
      </w:r>
      <w:r w:rsidR="00E15D8C" w:rsidRPr="00E15D8C">
        <w:rPr>
          <w:vertAlign w:val="superscript"/>
        </w:rPr>
        <w:t>th</w:t>
      </w:r>
      <w:r>
        <w:t xml:space="preserve"> birthday violated or attempted to violate a Federal or State law or municipal ordinance.  Delinquent minor is further defined in the Juvenile Court Act of 1987</w:t>
      </w:r>
      <w:r w:rsidR="00E15D8C">
        <w:t xml:space="preserve"> [705 ILCS 405]</w:t>
      </w:r>
      <w:r>
        <w:t xml:space="preserve">.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"Department client" means a child or a family who is receiving child welfare services either directly from the Department or through the Department's purchase of service providers.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"Dependent minor" means any minor under 18 years of age: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2160"/>
      </w:pPr>
      <w:r>
        <w:rPr>
          <w:i/>
          <w:iCs/>
        </w:rPr>
        <w:t>who is without a parent, guardian or legal custodian;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who is without proper care because of the physical or mental disability of his parent, guardian or custodian;</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who is without proper medical or other remedial care recognized under State law or other care necessary for his or her well being through no fault, neglect or lack of concern by his parents, guardian or custodian, provided that no order may be made terminating parental rights, nor may a minor be removed from the custody of his or her parents for longer than 6 months, pursuant to an adjudication as a dependent minor under</w:t>
      </w:r>
      <w:r>
        <w:t xml:space="preserve"> Section 2-4(c) of the Juvenile Court Act of 1987</w:t>
      </w:r>
      <w:r>
        <w:rPr>
          <w:i/>
          <w:iCs/>
        </w:rPr>
        <w:t>, unless it is found to be in his or her best interest by the court or the case automatically closes as provided under Section 2-31 of</w:t>
      </w:r>
      <w:r>
        <w:t xml:space="preserve"> </w:t>
      </w:r>
      <w:r w:rsidR="00CB334C">
        <w:t>that</w:t>
      </w:r>
      <w:r>
        <w:t xml:space="preserve"> </w:t>
      </w:r>
      <w:r w:rsidR="00B14D7D">
        <w:t xml:space="preserve">Juvenile Court </w:t>
      </w:r>
      <w:r w:rsidR="006D472C">
        <w:t xml:space="preserve">Act </w:t>
      </w:r>
      <w:r w:rsidR="00B14D7D">
        <w:t xml:space="preserve">of </w:t>
      </w:r>
      <w:r w:rsidR="00417968">
        <w:t>1987</w:t>
      </w:r>
      <w:r>
        <w:rPr>
          <w:i/>
          <w:iCs/>
        </w:rPr>
        <w:t>; or</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160"/>
      </w:pPr>
      <w:r>
        <w:rPr>
          <w:i/>
          <w:iCs/>
        </w:rPr>
        <w:t>who has a parent, guardian or legal custodian who with good cause wishes to be relieved of all residual parental rights and responsibilities, guardianship or custody, and who desires the appointment of a guardian of the person with power to consent to the adoption of the minor under Section 2-29</w:t>
      </w:r>
      <w:r>
        <w:t xml:space="preserve"> of the</w:t>
      </w:r>
      <w:r w:rsidR="006D472C">
        <w:t xml:space="preserve"> </w:t>
      </w:r>
      <w:r w:rsidR="00417968">
        <w:t xml:space="preserve">Juvenile Court </w:t>
      </w:r>
      <w:r w:rsidR="00B14D7D">
        <w:t xml:space="preserve">Act </w:t>
      </w:r>
      <w:r w:rsidR="00417968">
        <w:t>of 1987</w:t>
      </w:r>
      <w:r>
        <w:t xml:space="preserve">. </w:t>
      </w:r>
    </w:p>
    <w:p w:rsidR="00097ADB" w:rsidRDefault="00097ADB" w:rsidP="00097ADB">
      <w:pPr>
        <w:autoSpaceDE w:val="0"/>
        <w:autoSpaceDN w:val="0"/>
        <w:adjustRightInd w:val="0"/>
        <w:ind w:left="2160" w:hanging="720"/>
      </w:pPr>
    </w:p>
    <w:p w:rsidR="00097ADB" w:rsidRDefault="00097ADB" w:rsidP="00FF38C7">
      <w:pPr>
        <w:autoSpaceDE w:val="0"/>
        <w:autoSpaceDN w:val="0"/>
        <w:adjustRightInd w:val="0"/>
        <w:ind w:left="1800"/>
      </w:pPr>
      <w:r>
        <w:rPr>
          <w:i/>
          <w:iCs/>
        </w:rPr>
        <w:t xml:space="preserve">This </w:t>
      </w:r>
      <w:r w:rsidR="00D96144" w:rsidRPr="00D96144">
        <w:rPr>
          <w:iCs/>
        </w:rPr>
        <w:t>definition</w:t>
      </w:r>
      <w:r>
        <w:rPr>
          <w:i/>
          <w:iCs/>
        </w:rPr>
        <w:t xml:space="preserve"> does not apply to a minor who would be included herein solely for the purpose of qualifying for financial assistance for himself, his </w:t>
      </w:r>
      <w:r w:rsidR="00D96144">
        <w:rPr>
          <w:i/>
          <w:iCs/>
        </w:rPr>
        <w:t xml:space="preserve">parent or </w:t>
      </w:r>
      <w:r>
        <w:rPr>
          <w:i/>
          <w:iCs/>
        </w:rPr>
        <w:t xml:space="preserve">parents, guardian or custodian or to a minor solely because his or her parent </w:t>
      </w:r>
      <w:r w:rsidR="00D96144">
        <w:rPr>
          <w:i/>
          <w:iCs/>
        </w:rPr>
        <w:t xml:space="preserve">or parents </w:t>
      </w:r>
      <w:r>
        <w:rPr>
          <w:i/>
          <w:iCs/>
        </w:rPr>
        <w:t>or guardian has left the minor for any period of time in the care of an adult relative</w:t>
      </w:r>
      <w:r w:rsidR="00CB334C">
        <w:rPr>
          <w:i/>
          <w:iCs/>
        </w:rPr>
        <w:t>,</w:t>
      </w:r>
      <w:r w:rsidR="00D96144">
        <w:rPr>
          <w:i/>
          <w:iCs/>
        </w:rPr>
        <w:t xml:space="preserve"> who the parent or parents or guardian know is both a mentally capable adult relative and physically capable adult relative, as defined by </w:t>
      </w:r>
      <w:r w:rsidR="00D96144" w:rsidRPr="00417968">
        <w:rPr>
          <w:iCs/>
        </w:rPr>
        <w:t xml:space="preserve">the </w:t>
      </w:r>
      <w:r w:rsidR="00417968">
        <w:t xml:space="preserve">Juvenile Court </w:t>
      </w:r>
      <w:r w:rsidR="006D472C">
        <w:t xml:space="preserve">Act </w:t>
      </w:r>
      <w:r w:rsidR="00417968">
        <w:t>of 1987</w:t>
      </w:r>
      <w:r>
        <w:rPr>
          <w:i/>
          <w:iCs/>
        </w:rPr>
        <w:t>.</w:t>
      </w:r>
      <w:r>
        <w:t xml:space="preserve"> [705 ILCS 405/2-4]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"Family" means one or more adults and children, related by blood, marriage</w:t>
      </w:r>
      <w:r w:rsidR="00110147">
        <w:t>, civil union</w:t>
      </w:r>
      <w:r>
        <w:t xml:space="preserve"> or adoption and residing in the same household. </w:t>
      </w:r>
    </w:p>
    <w:p w:rsidR="00097ADB" w:rsidRDefault="00097ADB" w:rsidP="00097ADB">
      <w:pPr>
        <w:autoSpaceDE w:val="0"/>
        <w:autoSpaceDN w:val="0"/>
        <w:adjustRightInd w:val="0"/>
        <w:ind w:left="1440" w:hanging="720"/>
      </w:pPr>
    </w:p>
    <w:p w:rsidR="003D57CA" w:rsidRDefault="003D57CA" w:rsidP="003D57CA">
      <w:pPr>
        <w:autoSpaceDE w:val="0"/>
        <w:autoSpaceDN w:val="0"/>
        <w:adjustRightInd w:val="0"/>
        <w:ind w:left="1440"/>
      </w:pPr>
      <w:r w:rsidRPr="003D57CA">
        <w:rPr>
          <w:i/>
        </w:rPr>
        <w:t>"Fictive kin" means any individual, unrelated by birth or marriage, who</w:t>
      </w:r>
      <w:r w:rsidR="009264B3">
        <w:rPr>
          <w:i/>
        </w:rPr>
        <w:t>:</w:t>
      </w:r>
    </w:p>
    <w:p w:rsidR="009264B3" w:rsidRDefault="009264B3" w:rsidP="003D57CA">
      <w:pPr>
        <w:autoSpaceDE w:val="0"/>
        <w:autoSpaceDN w:val="0"/>
        <w:adjustRightInd w:val="0"/>
        <w:ind w:left="1440"/>
      </w:pPr>
    </w:p>
    <w:p w:rsidR="009264B3" w:rsidRPr="00B912AB" w:rsidRDefault="009264B3" w:rsidP="009264B3">
      <w:pPr>
        <w:autoSpaceDE w:val="0"/>
        <w:autoSpaceDN w:val="0"/>
        <w:adjustRightInd w:val="0"/>
        <w:ind w:left="2160"/>
        <w:rPr>
          <w:i/>
        </w:rPr>
      </w:pPr>
      <w:r w:rsidRPr="007D5700">
        <w:rPr>
          <w:i/>
        </w:rPr>
        <w:t xml:space="preserve">is shown to have </w:t>
      </w:r>
      <w:r w:rsidR="00C075D8">
        <w:rPr>
          <w:i/>
        </w:rPr>
        <w:t xml:space="preserve">significant and </w:t>
      </w:r>
      <w:r w:rsidRPr="007D5700">
        <w:rPr>
          <w:i/>
        </w:rPr>
        <w:t>close personal or emotional ties with the child</w:t>
      </w:r>
      <w:r w:rsidRPr="00B912AB">
        <w:rPr>
          <w:i/>
        </w:rPr>
        <w:t xml:space="preserve"> or the child</w:t>
      </w:r>
      <w:r w:rsidR="00A167E8">
        <w:rPr>
          <w:i/>
        </w:rPr>
        <w:t>'</w:t>
      </w:r>
      <w:r w:rsidRPr="00B912AB">
        <w:rPr>
          <w:i/>
        </w:rPr>
        <w:t>s family prior to the child</w:t>
      </w:r>
      <w:r w:rsidR="00A167E8">
        <w:rPr>
          <w:i/>
        </w:rPr>
        <w:t>'</w:t>
      </w:r>
      <w:r w:rsidRPr="00B912AB">
        <w:rPr>
          <w:i/>
        </w:rPr>
        <w:t>s placement with the individual; or</w:t>
      </w:r>
    </w:p>
    <w:p w:rsidR="009264B3" w:rsidRPr="0061712E" w:rsidRDefault="009264B3" w:rsidP="009264B3">
      <w:pPr>
        <w:autoSpaceDE w:val="0"/>
        <w:autoSpaceDN w:val="0"/>
        <w:adjustRightInd w:val="0"/>
        <w:ind w:left="2160"/>
        <w:rPr>
          <w:i/>
        </w:rPr>
      </w:pPr>
    </w:p>
    <w:p w:rsidR="009264B3" w:rsidRPr="001228AE" w:rsidRDefault="009264B3" w:rsidP="009264B3">
      <w:pPr>
        <w:ind w:left="2160"/>
      </w:pPr>
      <w:r w:rsidRPr="001228AE">
        <w:rPr>
          <w:i/>
        </w:rPr>
        <w:t>is the current foster parent of a child in the custody or guardianship of the Department pursuant to the Child and Family Services Act and the Juvenile Court Act of 1987, if the child has been placed in the home for at least one year and has established a significant and family-like relationship with the foster parent, and the foster parent has been identified by the Department as the child</w:t>
      </w:r>
      <w:r w:rsidR="00A167E8" w:rsidRPr="001228AE">
        <w:rPr>
          <w:i/>
        </w:rPr>
        <w:t>'</w:t>
      </w:r>
      <w:r w:rsidR="00C075D8">
        <w:rPr>
          <w:i/>
        </w:rPr>
        <w:t>s permanent</w:t>
      </w:r>
      <w:r w:rsidRPr="001228AE">
        <w:rPr>
          <w:i/>
        </w:rPr>
        <w:t xml:space="preserve"> connection.</w:t>
      </w:r>
      <w:r w:rsidRPr="001228AE">
        <w:t xml:space="preserve">  </w:t>
      </w:r>
      <w:r w:rsidR="001228AE" w:rsidRPr="001228AE">
        <w:t>[</w:t>
      </w:r>
      <w:r w:rsidRPr="001228AE">
        <w:t>20 ILCS 505/7(b)</w:t>
      </w:r>
      <w:r w:rsidR="001228AE" w:rsidRPr="001228AE">
        <w:t>]</w:t>
      </w:r>
    </w:p>
    <w:p w:rsidR="003D57CA" w:rsidRDefault="003D57CA" w:rsidP="00097ADB">
      <w:pPr>
        <w:autoSpaceDE w:val="0"/>
        <w:autoSpaceDN w:val="0"/>
        <w:adjustRightInd w:val="0"/>
        <w:ind w:left="1440" w:hanging="720"/>
      </w:pPr>
    </w:p>
    <w:p w:rsidR="00097ADB" w:rsidRDefault="00097ADB" w:rsidP="00D373F5">
      <w:pPr>
        <w:autoSpaceDE w:val="0"/>
        <w:autoSpaceDN w:val="0"/>
        <w:adjustRightInd w:val="0"/>
        <w:ind w:left="1440"/>
      </w:pPr>
      <w:r>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w:t>
      </w:r>
      <w:r w:rsidR="000F296C">
        <w:t>301.60</w:t>
      </w:r>
      <w:r>
        <w:t xml:space="preserve"> (Placement Selection</w:t>
      </w:r>
      <w:r w:rsidR="000F296C">
        <w:t xml:space="preserve"> Criteria</w:t>
      </w:r>
      <w:r>
        <w:t xml:space="preserve">) must be met.  If the godparent is not a licensed foster parent, all the conditions currently in effect for placement with relatives in 89 Ill. Adm. Code 301.80 </w:t>
      </w:r>
      <w:r w:rsidR="00EE071C">
        <w:t xml:space="preserve">(Relative Home Placement) </w:t>
      </w:r>
      <w:r>
        <w:t xml:space="preserve">must be met.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"Minimum parenting standards" means that a parent or other person responsible for the child's welfare sees that the child is adequately fed, clothed appropriately for the weather conditions, provided with adequate shelter, protected from physical, mental and emotional harm, and provided with necessary medical care and education required by law.</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"Minor </w:t>
      </w:r>
      <w:r w:rsidR="000F296C">
        <w:t>requiring authoritative intervention" or</w:t>
      </w:r>
      <w:r w:rsidR="00FF38C7">
        <w:t xml:space="preserve"> </w:t>
      </w:r>
      <w:r w:rsidR="000F296C">
        <w:t>"</w:t>
      </w:r>
      <w:r>
        <w:t xml:space="preserve">MRAI" means </w:t>
      </w:r>
      <w:r>
        <w:rPr>
          <w:i/>
          <w:iCs/>
        </w:rPr>
        <w:t>any minor under 18 years of age:</w:t>
      </w:r>
      <w:r>
        <w:t xml:space="preserve">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2160"/>
      </w:pPr>
      <w:r>
        <w:rPr>
          <w:i/>
          <w:iCs/>
        </w:rPr>
        <w:t>who is:</w:t>
      </w:r>
      <w:r>
        <w:t xml:space="preserve"> </w:t>
      </w:r>
    </w:p>
    <w:p w:rsidR="00097ADB" w:rsidRDefault="00097ADB" w:rsidP="00097ADB">
      <w:pPr>
        <w:autoSpaceDE w:val="0"/>
        <w:autoSpaceDN w:val="0"/>
        <w:adjustRightInd w:val="0"/>
        <w:ind w:left="2160" w:hanging="720"/>
      </w:pPr>
    </w:p>
    <w:p w:rsidR="00097ADB" w:rsidRDefault="00097ADB" w:rsidP="00D373F5">
      <w:pPr>
        <w:autoSpaceDE w:val="0"/>
        <w:autoSpaceDN w:val="0"/>
        <w:adjustRightInd w:val="0"/>
        <w:ind w:left="2880"/>
      </w:pPr>
      <w:r>
        <w:rPr>
          <w:i/>
          <w:iCs/>
        </w:rPr>
        <w:t>absent from home without consent of parent, guardian or custodian, or</w:t>
      </w:r>
      <w:r>
        <w:t xml:space="preserve"> </w:t>
      </w:r>
    </w:p>
    <w:p w:rsidR="00097ADB" w:rsidRDefault="00097ADB" w:rsidP="00097ADB">
      <w:pPr>
        <w:autoSpaceDE w:val="0"/>
        <w:autoSpaceDN w:val="0"/>
        <w:adjustRightInd w:val="0"/>
        <w:ind w:left="2880" w:hanging="720"/>
      </w:pPr>
    </w:p>
    <w:p w:rsidR="00097ADB" w:rsidRDefault="00097ADB" w:rsidP="00D373F5">
      <w:pPr>
        <w:autoSpaceDE w:val="0"/>
        <w:autoSpaceDN w:val="0"/>
        <w:adjustRightInd w:val="0"/>
        <w:ind w:left="2880"/>
      </w:pPr>
      <w:r>
        <w:rPr>
          <w:i/>
          <w:iCs/>
        </w:rPr>
        <w:t xml:space="preserve">beyond the control of his or her parent, guardian or custodian, </w:t>
      </w:r>
      <w:r w:rsidR="00CD67D1">
        <w:rPr>
          <w:i/>
          <w:iCs/>
        </w:rPr>
        <w:t>in</w:t>
      </w:r>
      <w:r>
        <w:rPr>
          <w:i/>
          <w:iCs/>
        </w:rPr>
        <w:t xml:space="preserve"> circumstances </w:t>
      </w:r>
      <w:r w:rsidR="00CD67D1">
        <w:rPr>
          <w:i/>
          <w:iCs/>
        </w:rPr>
        <w:t>that</w:t>
      </w:r>
      <w:r>
        <w:rPr>
          <w:i/>
          <w:iCs/>
        </w:rPr>
        <w:t xml:space="preserve"> constitute a substantial or immediate danger to the minor's physical safety; and</w:t>
      </w:r>
      <w:r>
        <w:t xml:space="preserve"> </w:t>
      </w:r>
    </w:p>
    <w:p w:rsidR="00097ADB" w:rsidRDefault="00097ADB" w:rsidP="00097ADB">
      <w:pPr>
        <w:autoSpaceDE w:val="0"/>
        <w:autoSpaceDN w:val="0"/>
        <w:adjustRightInd w:val="0"/>
        <w:ind w:left="2880" w:hanging="720"/>
      </w:pPr>
    </w:p>
    <w:p w:rsidR="00097ADB" w:rsidRDefault="00097ADB" w:rsidP="00D373F5">
      <w:pPr>
        <w:autoSpaceDE w:val="0"/>
        <w:autoSpaceDN w:val="0"/>
        <w:adjustRightInd w:val="0"/>
        <w:ind w:left="2160"/>
      </w:pPr>
      <w:r>
        <w:rPr>
          <w:i/>
          <w:iCs/>
        </w:rPr>
        <w:t xml:space="preserve">who, after being taken into limited custody for the period provided for in </w:t>
      </w:r>
      <w:r w:rsidR="00CD67D1" w:rsidRPr="00CD67D1">
        <w:rPr>
          <w:iCs/>
        </w:rPr>
        <w:t>Section 3</w:t>
      </w:r>
      <w:r w:rsidR="00CB334C">
        <w:rPr>
          <w:iCs/>
        </w:rPr>
        <w:t>.</w:t>
      </w:r>
      <w:r w:rsidR="00CD67D1" w:rsidRPr="00CD67D1">
        <w:rPr>
          <w:iCs/>
        </w:rPr>
        <w:t>3</w:t>
      </w:r>
      <w:r w:rsidR="00417968">
        <w:rPr>
          <w:iCs/>
        </w:rPr>
        <w:t xml:space="preserve"> of the</w:t>
      </w:r>
      <w:r w:rsidR="00417968" w:rsidRPr="00417968">
        <w:t xml:space="preserve"> </w:t>
      </w:r>
      <w:r w:rsidR="00417968">
        <w:t xml:space="preserve">Juvenile Court </w:t>
      </w:r>
      <w:r w:rsidR="006D472C">
        <w:t xml:space="preserve">Act </w:t>
      </w:r>
      <w:r w:rsidR="00417968">
        <w:t xml:space="preserve">of 1987 </w:t>
      </w:r>
      <w:r>
        <w:rPr>
          <w:i/>
          <w:iCs/>
        </w:rPr>
        <w:t>and offered interim crisis intervention services, where available, refuses to return home after the minor and his or her parent, guardian or custodian cannot agree to an arrangement for an alternative voluntary residential placement or to the continuation of such placement.</w:t>
      </w:r>
      <w:r>
        <w:t xml:space="preserve"> </w:t>
      </w:r>
    </w:p>
    <w:p w:rsidR="00097ADB" w:rsidRDefault="00097ADB" w:rsidP="00097ADB">
      <w:pPr>
        <w:autoSpaceDE w:val="0"/>
        <w:autoSpaceDN w:val="0"/>
        <w:adjustRightInd w:val="0"/>
        <w:ind w:left="2160" w:hanging="720"/>
      </w:pPr>
    </w:p>
    <w:p w:rsidR="00097ADB" w:rsidRDefault="00097ADB" w:rsidP="00FF38C7">
      <w:pPr>
        <w:autoSpaceDE w:val="0"/>
        <w:autoSpaceDN w:val="0"/>
        <w:adjustRightInd w:val="0"/>
        <w:ind w:left="1800"/>
      </w:pPr>
      <w:r>
        <w:rPr>
          <w:i/>
          <w:iCs/>
        </w:rPr>
        <w:t xml:space="preserve">Any minor taken into limited custody for the reasons specified in </w:t>
      </w:r>
      <w:r w:rsidR="00CD67D1" w:rsidRPr="00CD67D1">
        <w:rPr>
          <w:iCs/>
        </w:rPr>
        <w:t>Section 3</w:t>
      </w:r>
      <w:r w:rsidR="00F6706C">
        <w:rPr>
          <w:iCs/>
        </w:rPr>
        <w:t>.</w:t>
      </w:r>
      <w:r w:rsidR="00CD67D1" w:rsidRPr="00CD67D1">
        <w:rPr>
          <w:iCs/>
        </w:rPr>
        <w:t>3</w:t>
      </w:r>
      <w:r w:rsidR="00417968" w:rsidRPr="00417968">
        <w:t xml:space="preserve"> </w:t>
      </w:r>
      <w:r w:rsidR="00417968">
        <w:t xml:space="preserve">of the Juvenile Court </w:t>
      </w:r>
      <w:r w:rsidR="006D472C">
        <w:t xml:space="preserve">Act </w:t>
      </w:r>
      <w:r w:rsidR="00417968">
        <w:t xml:space="preserve">of 1987 </w:t>
      </w:r>
      <w:r>
        <w:rPr>
          <w:i/>
          <w:iCs/>
        </w:rPr>
        <w:t>may not be adjudicated</w:t>
      </w:r>
      <w:r w:rsidR="000F296C">
        <w:rPr>
          <w:i/>
          <w:iCs/>
        </w:rPr>
        <w:t xml:space="preserve"> </w:t>
      </w:r>
      <w:r w:rsidR="00CD67D1" w:rsidRPr="00CD67D1">
        <w:rPr>
          <w:iCs/>
        </w:rPr>
        <w:t>an MRAI</w:t>
      </w:r>
      <w:r>
        <w:rPr>
          <w:i/>
          <w:iCs/>
        </w:rPr>
        <w:t xml:space="preserve"> until the following number of days have elapsed from his or her having been taken into limited custody:  21 days for the first instance of being taken into limited custody and 5 days for the second, third, or fourth instances of being taken into limited custody.  For the fifth or any subsequent instance of being taken into limited custody for the reasons specified in </w:t>
      </w:r>
      <w:r w:rsidR="00CD67D1" w:rsidRPr="00CD67D1">
        <w:rPr>
          <w:iCs/>
        </w:rPr>
        <w:t>Section 3</w:t>
      </w:r>
      <w:r w:rsidR="00F6706C">
        <w:rPr>
          <w:iCs/>
        </w:rPr>
        <w:t>.</w:t>
      </w:r>
      <w:r w:rsidR="00CD67D1" w:rsidRPr="00CD67D1">
        <w:rPr>
          <w:iCs/>
        </w:rPr>
        <w:t>3</w:t>
      </w:r>
      <w:r>
        <w:rPr>
          <w:i/>
          <w:iCs/>
        </w:rPr>
        <w:t>, the minor may be adjudicated as requiring authoritative intervention without any specified period of time expiring after his or her being taken into limited custody,</w:t>
      </w:r>
      <w:r>
        <w:t xml:space="preserve"> </w:t>
      </w:r>
      <w:r>
        <w:rPr>
          <w:i/>
          <w:iCs/>
        </w:rPr>
        <w:t>without the minor's being offered interim crisis intervention services, and without the minor's being afforded an opportunity to agree to an arrangement for an alternative voluntary residential placement. Notwithstanding any other provision</w:t>
      </w:r>
      <w:r>
        <w:t xml:space="preserve"> </w:t>
      </w:r>
      <w:r>
        <w:rPr>
          <w:i/>
          <w:iCs/>
        </w:rPr>
        <w:t>of</w:t>
      </w:r>
      <w:r>
        <w:t xml:space="preserve"> </w:t>
      </w:r>
      <w:r w:rsidR="00CD67D1">
        <w:t>Section 3</w:t>
      </w:r>
      <w:r w:rsidR="00F6706C">
        <w:t>.</w:t>
      </w:r>
      <w:r w:rsidR="00CD67D1">
        <w:t>3</w:t>
      </w:r>
      <w:r>
        <w:rPr>
          <w:i/>
          <w:iCs/>
        </w:rPr>
        <w:t xml:space="preserve">, for the first instance in which a minor is taken into limited custody where one year has elapsed from the last instance of his having been taken into limited custody, the minor may not be adjudicated </w:t>
      </w:r>
      <w:r w:rsidR="00CD67D1" w:rsidRPr="00CD67D1">
        <w:rPr>
          <w:iCs/>
        </w:rPr>
        <w:t>an MRAI</w:t>
      </w:r>
      <w:r>
        <w:rPr>
          <w:i/>
          <w:iCs/>
        </w:rPr>
        <w:t xml:space="preserve"> until 21 days have passed since being taken into limited custody.</w:t>
      </w:r>
      <w:r>
        <w:t xml:space="preserve"> [705 ILCS 405/3-3] </w:t>
      </w:r>
    </w:p>
    <w:p w:rsidR="00097ADB" w:rsidRDefault="00097ADB" w:rsidP="00097ADB">
      <w:pPr>
        <w:autoSpaceDE w:val="0"/>
        <w:autoSpaceDN w:val="0"/>
        <w:adjustRightInd w:val="0"/>
        <w:ind w:left="1440" w:hanging="720"/>
      </w:pPr>
    </w:p>
    <w:p w:rsidR="001819C9" w:rsidRDefault="00097ADB" w:rsidP="00D373F5">
      <w:pPr>
        <w:autoSpaceDE w:val="0"/>
        <w:autoSpaceDN w:val="0"/>
        <w:adjustRightInd w:val="0"/>
        <w:ind w:left="1440"/>
        <w:rPr>
          <w:i/>
          <w:iCs/>
        </w:rPr>
      </w:pPr>
      <w:r>
        <w:rPr>
          <w:i/>
          <w:iCs/>
        </w:rPr>
        <w:t>"Neglected child"</w:t>
      </w:r>
      <w:r>
        <w:t xml:space="preserve"> </w:t>
      </w:r>
      <w:r>
        <w:rPr>
          <w:i/>
          <w:iCs/>
        </w:rPr>
        <w:t>means any child</w:t>
      </w:r>
      <w:r w:rsidR="001819C9">
        <w:rPr>
          <w:i/>
          <w:iCs/>
        </w:rPr>
        <w:t>:</w:t>
      </w:r>
    </w:p>
    <w:p w:rsidR="00592437" w:rsidRDefault="00592437" w:rsidP="00D373F5">
      <w:pPr>
        <w:autoSpaceDE w:val="0"/>
        <w:autoSpaceDN w:val="0"/>
        <w:adjustRightInd w:val="0"/>
        <w:ind w:left="1440"/>
        <w:rPr>
          <w:i/>
          <w:iCs/>
        </w:rPr>
      </w:pPr>
    </w:p>
    <w:p w:rsidR="001819C9" w:rsidRDefault="00097ADB" w:rsidP="008F212D">
      <w:pPr>
        <w:autoSpaceDE w:val="0"/>
        <w:autoSpaceDN w:val="0"/>
        <w:adjustRightInd w:val="0"/>
        <w:ind w:left="2160"/>
        <w:rPr>
          <w:i/>
          <w:iCs/>
        </w:rPr>
      </w:pPr>
      <w:r>
        <w:rPr>
          <w:i/>
          <w:iCs/>
        </w:rPr>
        <w:t>who is not receiving the proper or necessary nourishment or medically indicated treatment including food or care not provided solely on the basis of present or anticipated mental or physical impairment as determined by a physician acting alone or in consultation with other physicians or otherwise is not receiving the proper or necessary support or medical or other remedial care recognized under State law as necessary for a child's well-being</w:t>
      </w:r>
      <w:r>
        <w:t xml:space="preserve"> (including where there is harm or substantial risk of harm to the child's health or welfare), </w:t>
      </w:r>
      <w:r>
        <w:rPr>
          <w:i/>
          <w:iCs/>
        </w:rPr>
        <w:t xml:space="preserve">or other care necessary for a child's well-being, including adequate food, clothing and shelter; </w:t>
      </w:r>
      <w:r w:rsidR="00D52445">
        <w:rPr>
          <w:i/>
          <w:iCs/>
        </w:rPr>
        <w:t xml:space="preserve">or </w:t>
      </w:r>
    </w:p>
    <w:p w:rsidR="001819C9" w:rsidRDefault="001819C9" w:rsidP="008F212D">
      <w:pPr>
        <w:autoSpaceDE w:val="0"/>
        <w:autoSpaceDN w:val="0"/>
        <w:adjustRightInd w:val="0"/>
        <w:ind w:left="2160"/>
        <w:rPr>
          <w:i/>
          <w:iCs/>
        </w:rPr>
      </w:pPr>
    </w:p>
    <w:p w:rsidR="001819C9" w:rsidRDefault="00D52445" w:rsidP="008F212D">
      <w:pPr>
        <w:autoSpaceDE w:val="0"/>
        <w:autoSpaceDN w:val="0"/>
        <w:adjustRightInd w:val="0"/>
        <w:ind w:left="2160"/>
        <w:rPr>
          <w:i/>
          <w:iCs/>
        </w:rPr>
      </w:pPr>
      <w:r>
        <w:rPr>
          <w:i/>
          <w:iCs/>
        </w:rPr>
        <w:t xml:space="preserve">who is subjected to an environment </w:t>
      </w:r>
      <w:r w:rsidR="001819C9" w:rsidRPr="001819C9">
        <w:rPr>
          <w:iCs/>
        </w:rPr>
        <w:t>that</w:t>
      </w:r>
      <w:r>
        <w:rPr>
          <w:i/>
          <w:iCs/>
        </w:rPr>
        <w:t xml:space="preserve"> is injurious insofar as</w:t>
      </w:r>
      <w:r w:rsidR="001819C9">
        <w:rPr>
          <w:i/>
          <w:iCs/>
        </w:rPr>
        <w:t>:</w:t>
      </w:r>
    </w:p>
    <w:p w:rsidR="001819C9" w:rsidRDefault="001819C9" w:rsidP="008F212D">
      <w:pPr>
        <w:autoSpaceDE w:val="0"/>
        <w:autoSpaceDN w:val="0"/>
        <w:adjustRightInd w:val="0"/>
        <w:ind w:left="2880"/>
        <w:rPr>
          <w:i/>
          <w:iCs/>
        </w:rPr>
      </w:pPr>
    </w:p>
    <w:p w:rsidR="001819C9" w:rsidRDefault="00D52445" w:rsidP="008F212D">
      <w:pPr>
        <w:autoSpaceDE w:val="0"/>
        <w:autoSpaceDN w:val="0"/>
        <w:adjustRightInd w:val="0"/>
        <w:ind w:left="2880"/>
        <w:rPr>
          <w:i/>
          <w:iCs/>
        </w:rPr>
      </w:pPr>
      <w:r>
        <w:rPr>
          <w:i/>
          <w:iCs/>
        </w:rPr>
        <w:t>the child's environment creates a likelihood of harm to the child's health, physical well-being, or welfare</w:t>
      </w:r>
      <w:r w:rsidR="001819C9">
        <w:rPr>
          <w:i/>
          <w:iCs/>
        </w:rPr>
        <w:t>;</w:t>
      </w:r>
      <w:r>
        <w:rPr>
          <w:i/>
          <w:iCs/>
        </w:rPr>
        <w:t xml:space="preserve"> and </w:t>
      </w:r>
    </w:p>
    <w:p w:rsidR="001819C9" w:rsidRDefault="001819C9" w:rsidP="008F212D">
      <w:pPr>
        <w:autoSpaceDE w:val="0"/>
        <w:autoSpaceDN w:val="0"/>
        <w:adjustRightInd w:val="0"/>
        <w:ind w:left="2880"/>
        <w:rPr>
          <w:i/>
          <w:iCs/>
        </w:rPr>
      </w:pPr>
    </w:p>
    <w:p w:rsidR="002A1BEE" w:rsidRDefault="00D52445" w:rsidP="008F212D">
      <w:pPr>
        <w:autoSpaceDE w:val="0"/>
        <w:autoSpaceDN w:val="0"/>
        <w:adjustRightInd w:val="0"/>
        <w:ind w:left="2880"/>
        <w:rPr>
          <w:i/>
          <w:iCs/>
        </w:rPr>
      </w:pPr>
      <w:r>
        <w:rPr>
          <w:i/>
          <w:iCs/>
        </w:rPr>
        <w:t xml:space="preserve">the likely harm to the child is the result of a blatant disregard of parent or caretaker responsibilities; </w:t>
      </w:r>
      <w:r w:rsidR="00097ADB">
        <w:rPr>
          <w:i/>
          <w:iCs/>
        </w:rPr>
        <w:t>or</w:t>
      </w:r>
    </w:p>
    <w:p w:rsidR="002A1BEE" w:rsidRDefault="002A1BEE" w:rsidP="008F212D">
      <w:pPr>
        <w:autoSpaceDE w:val="0"/>
        <w:autoSpaceDN w:val="0"/>
        <w:adjustRightInd w:val="0"/>
        <w:ind w:left="2880"/>
        <w:rPr>
          <w:i/>
          <w:iCs/>
        </w:rPr>
      </w:pPr>
    </w:p>
    <w:p w:rsidR="002A1BEE" w:rsidRDefault="00097ADB" w:rsidP="008F212D">
      <w:pPr>
        <w:autoSpaceDE w:val="0"/>
        <w:autoSpaceDN w:val="0"/>
        <w:adjustRightInd w:val="0"/>
        <w:ind w:left="2160"/>
        <w:rPr>
          <w:i/>
          <w:iCs/>
        </w:rPr>
      </w:pPr>
      <w:r>
        <w:rPr>
          <w:i/>
          <w:iCs/>
        </w:rPr>
        <w:t xml:space="preserve">who is abandoned by his or her parents or other person responsible for the child's welfare without a proper plan of care; </w:t>
      </w:r>
      <w:r w:rsidR="00110147">
        <w:rPr>
          <w:i/>
          <w:iCs/>
        </w:rPr>
        <w:t xml:space="preserve">or </w:t>
      </w:r>
    </w:p>
    <w:p w:rsidR="002A1BEE" w:rsidRDefault="002A1BEE" w:rsidP="008F212D">
      <w:pPr>
        <w:autoSpaceDE w:val="0"/>
        <w:autoSpaceDN w:val="0"/>
        <w:adjustRightInd w:val="0"/>
        <w:ind w:left="2160"/>
        <w:rPr>
          <w:i/>
          <w:iCs/>
        </w:rPr>
      </w:pPr>
    </w:p>
    <w:p w:rsidR="002A1BEE" w:rsidRDefault="00110147" w:rsidP="008F212D">
      <w:pPr>
        <w:autoSpaceDE w:val="0"/>
        <w:autoSpaceDN w:val="0"/>
        <w:adjustRightInd w:val="0"/>
        <w:ind w:left="2160"/>
        <w:rPr>
          <w:i/>
          <w:iCs/>
        </w:rPr>
      </w:pPr>
      <w:r>
        <w:rPr>
          <w:i/>
          <w:iCs/>
        </w:rPr>
        <w:t xml:space="preserve">who has been provided with interim crisis intervention services under Section 3-5 of the Juvenile Court Act of 1987 </w:t>
      </w:r>
      <w:r w:rsidRPr="00AB1402">
        <w:rPr>
          <w:iCs/>
        </w:rPr>
        <w:t>[705 ILCS 405/3-5]</w:t>
      </w:r>
      <w:r w:rsidR="00191E0D">
        <w:rPr>
          <w:i/>
          <w:iCs/>
        </w:rPr>
        <w:t xml:space="preserve"> and whose parent, guardian, or custodian refuses to permit the child to return home and no other living arrangement agreeable to the parent, guardian, or custodian can be made, and the parent, guardian, or custodian has not made any other appropriate living arrangement for the child; </w:t>
      </w:r>
      <w:r w:rsidR="00097ADB">
        <w:rPr>
          <w:i/>
          <w:iCs/>
        </w:rPr>
        <w:t>or</w:t>
      </w:r>
    </w:p>
    <w:p w:rsidR="002A1BEE" w:rsidRDefault="002A1BEE" w:rsidP="008F212D">
      <w:pPr>
        <w:autoSpaceDE w:val="0"/>
        <w:autoSpaceDN w:val="0"/>
        <w:adjustRightInd w:val="0"/>
        <w:ind w:left="2160"/>
        <w:rPr>
          <w:i/>
          <w:iCs/>
        </w:rPr>
      </w:pPr>
    </w:p>
    <w:p w:rsidR="002A1BEE" w:rsidRDefault="00097ADB" w:rsidP="008F212D">
      <w:pPr>
        <w:autoSpaceDE w:val="0"/>
        <w:autoSpaceDN w:val="0"/>
        <w:adjustRightInd w:val="0"/>
        <w:ind w:left="2160"/>
        <w:rPr>
          <w:i/>
          <w:iCs/>
        </w:rPr>
      </w:pPr>
      <w:r>
        <w:rPr>
          <w:i/>
          <w:iCs/>
        </w:rPr>
        <w:t>who is a newborn infant whose blood,</w:t>
      </w:r>
      <w:r>
        <w:t xml:space="preserve"> </w:t>
      </w:r>
      <w:r>
        <w:rPr>
          <w:i/>
          <w:iCs/>
        </w:rPr>
        <w:t>urine</w:t>
      </w:r>
      <w:r>
        <w:t xml:space="preserve"> </w:t>
      </w:r>
      <w:r>
        <w:rPr>
          <w:i/>
          <w:iCs/>
        </w:rPr>
        <w:t>or meconium</w:t>
      </w:r>
      <w:r>
        <w:t xml:space="preserve"> </w:t>
      </w:r>
      <w:r>
        <w:rPr>
          <w:i/>
          <w:iCs/>
        </w:rPr>
        <w:t>contains any amount of controlled substance as defined in Section 102</w:t>
      </w:r>
      <w:r w:rsidR="005805F4">
        <w:rPr>
          <w:i/>
          <w:iCs/>
        </w:rPr>
        <w:t>(f)</w:t>
      </w:r>
      <w:r>
        <w:rPr>
          <w:i/>
          <w:iCs/>
        </w:rPr>
        <w:t xml:space="preserve"> of the Illinois Controlled </w:t>
      </w:r>
      <w:r w:rsidR="005805F4">
        <w:rPr>
          <w:i/>
          <w:iCs/>
        </w:rPr>
        <w:t>Substances</w:t>
      </w:r>
      <w:r>
        <w:rPr>
          <w:i/>
          <w:iCs/>
        </w:rPr>
        <w:t xml:space="preserve"> Act </w:t>
      </w:r>
      <w:r w:rsidR="00D52445">
        <w:rPr>
          <w:iCs/>
        </w:rPr>
        <w:t xml:space="preserve">[720 ILCS 570/102(f)] </w:t>
      </w:r>
      <w:r>
        <w:rPr>
          <w:i/>
          <w:iCs/>
        </w:rPr>
        <w:t xml:space="preserve">or a </w:t>
      </w:r>
      <w:r w:rsidR="005805F4">
        <w:rPr>
          <w:i/>
          <w:iCs/>
        </w:rPr>
        <w:t>metabolite</w:t>
      </w:r>
      <w:r>
        <w:rPr>
          <w:i/>
          <w:iCs/>
        </w:rPr>
        <w:t xml:space="preserve"> thereof, with the exception of a controlled substance or metabolite thereof whose presence in the newborn infant is the result of medical treatment administered to the mother or </w:t>
      </w:r>
      <w:r w:rsidR="00D52445">
        <w:rPr>
          <w:i/>
          <w:iCs/>
        </w:rPr>
        <w:t xml:space="preserve">the </w:t>
      </w:r>
      <w:r>
        <w:rPr>
          <w:i/>
          <w:iCs/>
        </w:rPr>
        <w:t xml:space="preserve">newborn infant. </w:t>
      </w:r>
    </w:p>
    <w:p w:rsidR="002A1BEE" w:rsidRDefault="002A1BEE" w:rsidP="00D373F5">
      <w:pPr>
        <w:autoSpaceDE w:val="0"/>
        <w:autoSpaceDN w:val="0"/>
        <w:adjustRightInd w:val="0"/>
        <w:ind w:left="1440"/>
        <w:rPr>
          <w:i/>
          <w:iCs/>
        </w:rPr>
      </w:pPr>
    </w:p>
    <w:p w:rsidR="002A1BEE" w:rsidRDefault="00097ADB" w:rsidP="008F212D">
      <w:pPr>
        <w:autoSpaceDE w:val="0"/>
        <w:autoSpaceDN w:val="0"/>
        <w:adjustRightInd w:val="0"/>
        <w:ind w:left="1800"/>
        <w:rPr>
          <w:i/>
          <w:iCs/>
        </w:rPr>
      </w:pPr>
      <w:r>
        <w:rPr>
          <w:i/>
          <w:iCs/>
        </w:rPr>
        <w:t xml:space="preserve">A child shall not be considered neglected for the sole reason that the child's parent or other person responsible for his or her welfare has left the child in the care of an adult relative for any period of time. </w:t>
      </w:r>
    </w:p>
    <w:p w:rsidR="002A1BEE" w:rsidRDefault="002A1BEE" w:rsidP="008F212D">
      <w:pPr>
        <w:autoSpaceDE w:val="0"/>
        <w:autoSpaceDN w:val="0"/>
        <w:adjustRightInd w:val="0"/>
        <w:ind w:left="1800"/>
        <w:rPr>
          <w:i/>
          <w:iCs/>
        </w:rPr>
      </w:pPr>
    </w:p>
    <w:p w:rsidR="002A1BEE" w:rsidRDefault="00191E0D" w:rsidP="008F212D">
      <w:pPr>
        <w:autoSpaceDE w:val="0"/>
        <w:autoSpaceDN w:val="0"/>
        <w:adjustRightInd w:val="0"/>
        <w:ind w:left="1800"/>
        <w:rPr>
          <w:iCs/>
        </w:rPr>
      </w:pPr>
      <w:r>
        <w:rPr>
          <w:i/>
          <w:iCs/>
        </w:rPr>
        <w:t xml:space="preserve">A child shall not be considered neglected for the sole reason that the child has been relinquished in accordance with the Abandoned Newborn Infant Protection Act </w:t>
      </w:r>
      <w:r w:rsidRPr="00191E0D">
        <w:rPr>
          <w:iCs/>
        </w:rPr>
        <w:t>[325 ILCS 5]</w:t>
      </w:r>
      <w:r>
        <w:rPr>
          <w:iCs/>
        </w:rPr>
        <w:t xml:space="preserve">. </w:t>
      </w:r>
    </w:p>
    <w:p w:rsidR="002A1BEE" w:rsidRDefault="002A1BEE" w:rsidP="008F212D">
      <w:pPr>
        <w:autoSpaceDE w:val="0"/>
        <w:autoSpaceDN w:val="0"/>
        <w:adjustRightInd w:val="0"/>
        <w:ind w:left="1800"/>
        <w:rPr>
          <w:iCs/>
        </w:rPr>
      </w:pPr>
    </w:p>
    <w:p w:rsidR="002A1BEE" w:rsidRDefault="00097ADB" w:rsidP="008F212D">
      <w:pPr>
        <w:autoSpaceDE w:val="0"/>
        <w:autoSpaceDN w:val="0"/>
        <w:adjustRightInd w:val="0"/>
        <w:ind w:left="1800"/>
      </w:pPr>
      <w:r>
        <w:rPr>
          <w:i/>
          <w:iCs/>
        </w:rPr>
        <w:t xml:space="preserve">A child shall not be considered neglected or abused for the sole reason that such child's parent or other person responsible for his or her welfare depends upon spiritual means through prayer alone for the treatment or cure of disease or remedial </w:t>
      </w:r>
      <w:r w:rsidR="005805F4">
        <w:rPr>
          <w:i/>
          <w:iCs/>
        </w:rPr>
        <w:t>care</w:t>
      </w:r>
      <w:r>
        <w:rPr>
          <w:i/>
          <w:iCs/>
        </w:rPr>
        <w:t xml:space="preserve"> under Section 4 of</w:t>
      </w:r>
      <w:r>
        <w:t xml:space="preserve"> the Abused and Neglected Child Reporting Act.  </w:t>
      </w:r>
      <w:r w:rsidR="005805F4">
        <w:t>When</w:t>
      </w:r>
      <w:r>
        <w:t xml:space="preserve"> the circumstances indicate harm or substantial risk of harm to the child's health or welfare and necessary medical care is not being provided to treat or prevent that harm or risk of harm because </w:t>
      </w:r>
      <w:r w:rsidR="005805F4">
        <w:t>the</w:t>
      </w:r>
      <w:r>
        <w:t xml:space="preserve"> parent or other person responsible for the child's welfare depends upon spiritual means alone for treatment or cure, </w:t>
      </w:r>
      <w:r w:rsidR="005805F4">
        <w:t>the</w:t>
      </w:r>
      <w:r>
        <w:t xml:space="preserve"> child is subject to the requirements of the Abused and Neglected Child Reporting Act for the reporting of, investigation of, and provision of protective services with respect to </w:t>
      </w:r>
      <w:r w:rsidR="005805F4">
        <w:t>the</w:t>
      </w:r>
      <w:r>
        <w:t xml:space="preserve"> child and his</w:t>
      </w:r>
      <w:r w:rsidR="005805F4">
        <w:t xml:space="preserve"> or her</w:t>
      </w:r>
      <w:r>
        <w:t xml:space="preserve"> health needs, and</w:t>
      </w:r>
      <w:r w:rsidR="005805F4">
        <w:t>,</w:t>
      </w:r>
      <w:r>
        <w:t xml:space="preserve"> in such cases</w:t>
      </w:r>
      <w:r w:rsidR="005805F4">
        <w:t>,</w:t>
      </w:r>
      <w:r>
        <w:t xml:space="preserve"> spiritual means through prayer alone for the treatment or cure of disease or for remedial care will not be recognized as a substitute for necessary medical care, if the Department or, as necessary, a juvenile court determines that medical care is necessary.  </w:t>
      </w:r>
    </w:p>
    <w:p w:rsidR="002A1BEE" w:rsidRDefault="002A1BEE" w:rsidP="008F212D">
      <w:pPr>
        <w:autoSpaceDE w:val="0"/>
        <w:autoSpaceDN w:val="0"/>
        <w:adjustRightInd w:val="0"/>
        <w:ind w:left="1800"/>
        <w:rPr>
          <w:i/>
          <w:iCs/>
        </w:rPr>
      </w:pPr>
    </w:p>
    <w:p w:rsidR="00097ADB" w:rsidRDefault="00097ADB" w:rsidP="008F212D">
      <w:pPr>
        <w:autoSpaceDE w:val="0"/>
        <w:autoSpaceDN w:val="0"/>
        <w:adjustRightInd w:val="0"/>
        <w:ind w:left="1800"/>
      </w:pPr>
      <w:r>
        <w:rPr>
          <w:i/>
          <w:iCs/>
        </w:rPr>
        <w:t>A child shall not be considered neglected or abused solely because the child is not attending school in accordance with the requirements of Article 26 of the School Code</w:t>
      </w:r>
      <w:r w:rsidR="00CD67D1">
        <w:rPr>
          <w:i/>
          <w:iCs/>
        </w:rPr>
        <w:t xml:space="preserve"> </w:t>
      </w:r>
      <w:r w:rsidR="00CD67D1" w:rsidRPr="00CD67D1">
        <w:rPr>
          <w:iCs/>
        </w:rPr>
        <w:t>[105 ILCS 5]</w:t>
      </w:r>
      <w:r>
        <w:rPr>
          <w:i/>
          <w:iCs/>
        </w:rPr>
        <w:t>.</w:t>
      </w:r>
      <w:r>
        <w:t xml:space="preserve"> [325 ILCS 5/3] </w:t>
      </w:r>
    </w:p>
    <w:p w:rsidR="00097ADB" w:rsidRDefault="00097ADB" w:rsidP="00097ADB">
      <w:pPr>
        <w:autoSpaceDE w:val="0"/>
        <w:autoSpaceDN w:val="0"/>
        <w:adjustRightInd w:val="0"/>
        <w:ind w:left="1440" w:hanging="720"/>
      </w:pPr>
    </w:p>
    <w:p w:rsidR="00042107" w:rsidRDefault="00042107" w:rsidP="00042107">
      <w:pPr>
        <w:autoSpaceDE w:val="0"/>
        <w:autoSpaceDN w:val="0"/>
        <w:adjustRightInd w:val="0"/>
        <w:ind w:left="1440"/>
        <w:rPr>
          <w:snapToGrid/>
          <w:szCs w:val="24"/>
        </w:rPr>
      </w:pPr>
      <w:r w:rsidRPr="00042107">
        <w:rPr>
          <w:snapToGrid/>
          <w:szCs w:val="24"/>
        </w:rPr>
        <w:t>"Permanent connection" means a family-like relationship, consistent with a child's best interests, health, safety and well-being, that provides:</w:t>
      </w:r>
    </w:p>
    <w:p w:rsidR="001C5398" w:rsidRDefault="001C5398" w:rsidP="00042107">
      <w:pPr>
        <w:autoSpaceDE w:val="0"/>
        <w:autoSpaceDN w:val="0"/>
        <w:adjustRightInd w:val="0"/>
        <w:ind w:left="1440"/>
        <w:rPr>
          <w:snapToGrid/>
          <w:szCs w:val="24"/>
        </w:rPr>
      </w:pPr>
    </w:p>
    <w:p w:rsidR="001C5398" w:rsidRDefault="001C5398" w:rsidP="001C5398">
      <w:pPr>
        <w:autoSpaceDE w:val="0"/>
        <w:autoSpaceDN w:val="0"/>
        <w:adjustRightInd w:val="0"/>
        <w:ind w:left="2160"/>
        <w:rPr>
          <w:snapToGrid/>
          <w:szCs w:val="24"/>
        </w:rPr>
      </w:pPr>
      <w:r w:rsidRPr="00042107">
        <w:rPr>
          <w:snapToGrid/>
          <w:szCs w:val="24"/>
        </w:rPr>
        <w:t>safe, stable and committed parenting;</w:t>
      </w:r>
    </w:p>
    <w:p w:rsidR="001C5398" w:rsidRDefault="001C5398" w:rsidP="001C5398">
      <w:pPr>
        <w:autoSpaceDE w:val="0"/>
        <w:autoSpaceDN w:val="0"/>
        <w:adjustRightInd w:val="0"/>
        <w:ind w:left="2160"/>
        <w:rPr>
          <w:snapToGrid/>
          <w:szCs w:val="24"/>
        </w:rPr>
      </w:pPr>
    </w:p>
    <w:p w:rsidR="001C5398" w:rsidRDefault="001C5398" w:rsidP="001C5398">
      <w:pPr>
        <w:autoSpaceDE w:val="0"/>
        <w:autoSpaceDN w:val="0"/>
        <w:adjustRightInd w:val="0"/>
        <w:ind w:left="2160"/>
        <w:rPr>
          <w:snapToGrid/>
          <w:szCs w:val="24"/>
        </w:rPr>
      </w:pPr>
      <w:r w:rsidRPr="00042107">
        <w:rPr>
          <w:snapToGrid/>
          <w:szCs w:val="24"/>
        </w:rPr>
        <w:t>unconditional love and lifelong support; and</w:t>
      </w:r>
    </w:p>
    <w:p w:rsidR="001C5398" w:rsidRDefault="001C5398" w:rsidP="001C5398">
      <w:pPr>
        <w:autoSpaceDE w:val="0"/>
        <w:autoSpaceDN w:val="0"/>
        <w:adjustRightInd w:val="0"/>
        <w:ind w:left="2160"/>
        <w:rPr>
          <w:snapToGrid/>
          <w:szCs w:val="24"/>
        </w:rPr>
      </w:pPr>
    </w:p>
    <w:p w:rsidR="001C5398" w:rsidRPr="00042107" w:rsidRDefault="001C5398" w:rsidP="001C5398">
      <w:pPr>
        <w:autoSpaceDE w:val="0"/>
        <w:autoSpaceDN w:val="0"/>
        <w:adjustRightInd w:val="0"/>
        <w:ind w:left="2160"/>
        <w:rPr>
          <w:snapToGrid/>
          <w:szCs w:val="24"/>
        </w:rPr>
      </w:pPr>
      <w:r w:rsidRPr="00042107">
        <w:rPr>
          <w:snapToGrid/>
          <w:szCs w:val="24"/>
        </w:rPr>
        <w:t>a permanent legal status between child and family.</w:t>
      </w:r>
    </w:p>
    <w:p w:rsidR="00042107" w:rsidRPr="00042107" w:rsidRDefault="00042107" w:rsidP="00042107">
      <w:pPr>
        <w:widowControl/>
        <w:rPr>
          <w:snapToGrid/>
          <w:szCs w:val="24"/>
        </w:rPr>
      </w:pPr>
    </w:p>
    <w:p w:rsidR="00042107" w:rsidRPr="00042107" w:rsidRDefault="00042107" w:rsidP="001C5398">
      <w:pPr>
        <w:widowControl/>
        <w:ind w:left="1800"/>
        <w:rPr>
          <w:snapToGrid/>
          <w:szCs w:val="24"/>
        </w:rPr>
      </w:pPr>
      <w:r w:rsidRPr="00042107">
        <w:rPr>
          <w:snapToGrid/>
          <w:szCs w:val="24"/>
        </w:rPr>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042107" w:rsidRDefault="00042107" w:rsidP="00D373F5">
      <w:pPr>
        <w:autoSpaceDE w:val="0"/>
        <w:autoSpaceDN w:val="0"/>
        <w:adjustRightInd w:val="0"/>
        <w:ind w:left="1440"/>
      </w:pPr>
    </w:p>
    <w:p w:rsidR="00097ADB" w:rsidRDefault="00097ADB" w:rsidP="00D373F5">
      <w:pPr>
        <w:autoSpaceDE w:val="0"/>
        <w:autoSpaceDN w:val="0"/>
        <w:adjustRightInd w:val="0"/>
        <w:ind w:left="1440"/>
      </w:pPr>
      <w:r>
        <w:t xml:space="preserve">"Purchase of services provider" means an agency or individual offering services to a Department client through a signed contract with the Department.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rPr>
          <w:i/>
          <w:iCs/>
        </w:rPr>
        <w:t>"Relative"</w:t>
      </w:r>
      <w:r w:rsidR="005805F4">
        <w:rPr>
          <w:i/>
          <w:iCs/>
        </w:rPr>
        <w:t>,</w:t>
      </w:r>
      <w:r>
        <w:t xml:space="preserve"> for purposes of placement of children for whom the Department is legally responsible, </w:t>
      </w:r>
      <w:r>
        <w:rPr>
          <w:i/>
          <w:iCs/>
        </w:rPr>
        <w:t>means any person, 21 years of age or over, other than the parent, who:</w:t>
      </w:r>
      <w:r>
        <w:t xml:space="preserve"> </w:t>
      </w:r>
    </w:p>
    <w:p w:rsidR="00097ADB" w:rsidRDefault="00097ADB" w:rsidP="00097ADB">
      <w:pPr>
        <w:autoSpaceDE w:val="0"/>
        <w:autoSpaceDN w:val="0"/>
        <w:adjustRightInd w:val="0"/>
        <w:ind w:left="1440" w:hanging="720"/>
      </w:pPr>
    </w:p>
    <w:p w:rsidR="00097ADB" w:rsidRDefault="00097ADB" w:rsidP="00417968">
      <w:pPr>
        <w:autoSpaceDE w:val="0"/>
        <w:autoSpaceDN w:val="0"/>
        <w:adjustRightInd w:val="0"/>
        <w:ind w:left="2169" w:hanging="9"/>
      </w:pPr>
      <w:r>
        <w:rPr>
          <w:i/>
          <w:iCs/>
        </w:rPr>
        <w:t>is currently related to the child in any of the following ways by blood or adoption</w:t>
      </w:r>
      <w:r w:rsidR="001B23CF" w:rsidRPr="005805F4">
        <w:rPr>
          <w:i/>
          <w:iCs/>
        </w:rPr>
        <w:t>:</w:t>
      </w:r>
      <w:r w:rsidR="001B23CF">
        <w:rPr>
          <w:i/>
          <w:iCs/>
        </w:rPr>
        <w:t xml:space="preserve"> </w:t>
      </w:r>
      <w:r>
        <w:rPr>
          <w:i/>
          <w:iCs/>
        </w:rPr>
        <w:t>grandparent, sibling, great-grandparent, uncle, aunt, nephew, niece, first cousin,</w:t>
      </w:r>
      <w:r>
        <w:t xml:space="preserve"> first cousin once removed (children of one's first cousin to oneself)</w:t>
      </w:r>
      <w:r>
        <w:rPr>
          <w:i/>
          <w:iCs/>
        </w:rPr>
        <w:t>, second cousin</w:t>
      </w:r>
      <w:r>
        <w:t xml:space="preserve"> (children of first cousins are second cousins to each other)</w:t>
      </w:r>
      <w:r>
        <w:rPr>
          <w:i/>
          <w:iCs/>
        </w:rPr>
        <w:t>, godparent</w:t>
      </w:r>
      <w:r>
        <w:t xml:space="preserve"> (as defined in this Section), </w:t>
      </w:r>
      <w:r>
        <w:rPr>
          <w:i/>
          <w:iCs/>
        </w:rPr>
        <w:t>great-uncle, or great-aunt</w:t>
      </w:r>
      <w:r w:rsidR="001C7357">
        <w:t>;</w:t>
      </w:r>
    </w:p>
    <w:p w:rsidR="00097ADB" w:rsidRDefault="00097ADB" w:rsidP="00193DF0">
      <w:pPr>
        <w:autoSpaceDE w:val="0"/>
        <w:autoSpaceDN w:val="0"/>
        <w:adjustRightInd w:val="0"/>
        <w:ind w:left="2520" w:hanging="360"/>
      </w:pPr>
    </w:p>
    <w:p w:rsidR="00097ADB" w:rsidRDefault="00097ADB" w:rsidP="00193DF0">
      <w:pPr>
        <w:autoSpaceDE w:val="0"/>
        <w:autoSpaceDN w:val="0"/>
        <w:adjustRightInd w:val="0"/>
        <w:ind w:left="2520" w:hanging="360"/>
      </w:pPr>
      <w:r>
        <w:rPr>
          <w:i/>
          <w:iCs/>
        </w:rPr>
        <w:t>is the spouse</w:t>
      </w:r>
      <w:r w:rsidR="001B23CF" w:rsidRPr="001B23CF">
        <w:rPr>
          <w:iCs/>
        </w:rPr>
        <w:t>, or party to a civil union,</w:t>
      </w:r>
      <w:r>
        <w:rPr>
          <w:i/>
          <w:iCs/>
        </w:rPr>
        <w:t xml:space="preserve"> of such a relative</w:t>
      </w:r>
      <w:r w:rsidR="001C7357">
        <w:rPr>
          <w:i/>
          <w:iCs/>
        </w:rPr>
        <w:t>;</w:t>
      </w:r>
      <w:r>
        <w:t xml:space="preserve"> </w:t>
      </w:r>
    </w:p>
    <w:p w:rsidR="00097ADB" w:rsidRDefault="00097ADB" w:rsidP="00193DF0">
      <w:pPr>
        <w:autoSpaceDE w:val="0"/>
        <w:autoSpaceDN w:val="0"/>
        <w:adjustRightInd w:val="0"/>
        <w:ind w:left="2520" w:hanging="360"/>
      </w:pPr>
    </w:p>
    <w:p w:rsidR="00097ADB" w:rsidRDefault="00097ADB" w:rsidP="00592437">
      <w:pPr>
        <w:autoSpaceDE w:val="0"/>
        <w:autoSpaceDN w:val="0"/>
        <w:adjustRightInd w:val="0"/>
        <w:ind w:left="2160"/>
      </w:pPr>
      <w:r>
        <w:rPr>
          <w:i/>
          <w:iCs/>
        </w:rPr>
        <w:t xml:space="preserve">is the child's step-father, step-mother, </w:t>
      </w:r>
      <w:r w:rsidR="00193DF0">
        <w:rPr>
          <w:i/>
          <w:iCs/>
        </w:rPr>
        <w:t xml:space="preserve">step-grandfather, step-grandmother </w:t>
      </w:r>
      <w:r>
        <w:rPr>
          <w:i/>
          <w:iCs/>
        </w:rPr>
        <w:t>or adult step-brother or step-sister</w:t>
      </w:r>
      <w:r w:rsidR="001C7357">
        <w:rPr>
          <w:i/>
          <w:iCs/>
        </w:rPr>
        <w:t>;</w:t>
      </w:r>
      <w:r w:rsidR="001B23CF">
        <w:rPr>
          <w:i/>
          <w:iCs/>
        </w:rPr>
        <w:t xml:space="preserve"> </w:t>
      </w:r>
      <w:r w:rsidR="00193DF0" w:rsidRPr="00193DF0">
        <w:rPr>
          <w:iCs/>
        </w:rPr>
        <w:t>or</w:t>
      </w:r>
      <w:r>
        <w:t xml:space="preserve"> </w:t>
      </w:r>
    </w:p>
    <w:p w:rsidR="00097ADB" w:rsidRDefault="00097ADB" w:rsidP="00193DF0">
      <w:pPr>
        <w:autoSpaceDE w:val="0"/>
        <w:autoSpaceDN w:val="0"/>
        <w:adjustRightInd w:val="0"/>
        <w:ind w:left="2520" w:hanging="360"/>
      </w:pPr>
    </w:p>
    <w:p w:rsidR="001B23CF" w:rsidRDefault="001B23CF" w:rsidP="00417968">
      <w:pPr>
        <w:autoSpaceDE w:val="0"/>
        <w:autoSpaceDN w:val="0"/>
        <w:adjustRightInd w:val="0"/>
        <w:ind w:left="2169" w:hanging="9"/>
      </w:pPr>
      <w:r>
        <w:t>is the partner, or adult child of a partner, in a civil union with the child's mother or father</w:t>
      </w:r>
      <w:r w:rsidR="00A50D2E">
        <w:t>;</w:t>
      </w:r>
      <w:r w:rsidR="00193DF0">
        <w:t xml:space="preserve"> or</w:t>
      </w:r>
    </w:p>
    <w:p w:rsidR="001B23CF" w:rsidRDefault="001B23CF" w:rsidP="00193DF0">
      <w:pPr>
        <w:autoSpaceDE w:val="0"/>
        <w:autoSpaceDN w:val="0"/>
        <w:adjustRightInd w:val="0"/>
        <w:ind w:left="2520" w:hanging="360"/>
      </w:pPr>
    </w:p>
    <w:p w:rsidR="00CD67D1" w:rsidRDefault="00193DF0" w:rsidP="00193DF0">
      <w:pPr>
        <w:autoSpaceDE w:val="0"/>
        <w:autoSpaceDN w:val="0"/>
        <w:adjustRightInd w:val="0"/>
        <w:ind w:left="2520" w:hanging="360"/>
      </w:pPr>
      <w:r>
        <w:t>is a fictive kin as defined in this Section.</w:t>
      </w:r>
    </w:p>
    <w:p w:rsidR="00193DF0" w:rsidRDefault="00193DF0" w:rsidP="00CD67D1">
      <w:pPr>
        <w:autoSpaceDE w:val="0"/>
        <w:autoSpaceDN w:val="0"/>
        <w:adjustRightInd w:val="0"/>
        <w:ind w:left="2160" w:hanging="720"/>
      </w:pPr>
    </w:p>
    <w:p w:rsidR="00097ADB" w:rsidRDefault="001C7357" w:rsidP="00FF38C7">
      <w:pPr>
        <w:autoSpaceDE w:val="0"/>
        <w:autoSpaceDN w:val="0"/>
        <w:adjustRightInd w:val="0"/>
        <w:ind w:left="1800"/>
      </w:pPr>
      <w:r>
        <w:rPr>
          <w:i/>
          <w:iCs/>
        </w:rPr>
        <w:t>"</w:t>
      </w:r>
      <w:r w:rsidR="00097ADB">
        <w:rPr>
          <w:i/>
          <w:iCs/>
        </w:rPr>
        <w:t>Relative</w:t>
      </w:r>
      <w:r>
        <w:rPr>
          <w:i/>
          <w:iCs/>
        </w:rPr>
        <w:t>"</w:t>
      </w:r>
      <w:r w:rsidR="00097ADB">
        <w:rPr>
          <w:i/>
          <w:iCs/>
        </w:rPr>
        <w:t xml:space="preserve"> also includes a person related in any of the foregoing ways to a sibling of a child, even though the person is not related to the child, when the child and its sibling are placed together with that person.</w:t>
      </w:r>
      <w:r w:rsidR="007D3F36">
        <w:rPr>
          <w:i/>
          <w:iCs/>
        </w:rPr>
        <w:t xml:space="preserve">  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 </w:t>
      </w:r>
      <w:r w:rsidR="00097ADB">
        <w:t xml:space="preserve"> [20 ILCS 505/7(b)]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"Services delivered by the Department" means those social services provided either directly by Department of Children and Family Services staff or by purchase of service providers. </w:t>
      </w:r>
    </w:p>
    <w:p w:rsidR="00097ADB" w:rsidRDefault="00097ADB" w:rsidP="00097ADB">
      <w:pPr>
        <w:autoSpaceDE w:val="0"/>
        <w:autoSpaceDN w:val="0"/>
        <w:adjustRightInd w:val="0"/>
        <w:ind w:left="1440" w:hanging="720"/>
      </w:pPr>
    </w:p>
    <w:p w:rsidR="00097ADB" w:rsidRDefault="00097ADB" w:rsidP="00D373F5">
      <w:pPr>
        <w:autoSpaceDE w:val="0"/>
        <w:autoSpaceDN w:val="0"/>
        <w:adjustRightInd w:val="0"/>
        <w:ind w:left="1440"/>
      </w:pPr>
      <w:r>
        <w:t xml:space="preserve">"Voluntary placement agreement" means a time-limited written request and consent from a parent, guardian or legal custodian of a child for placement of the child out of the home.  When signed by designated Department staff, the Department agrees to provide child welfare services which include placement. </w:t>
      </w:r>
    </w:p>
    <w:p w:rsidR="00097ADB" w:rsidRDefault="00097ADB" w:rsidP="00097ADB">
      <w:pPr>
        <w:autoSpaceDE w:val="0"/>
        <w:autoSpaceDN w:val="0"/>
        <w:adjustRightInd w:val="0"/>
        <w:ind w:left="1440" w:hanging="720"/>
      </w:pPr>
    </w:p>
    <w:p w:rsidR="00097ADB" w:rsidRPr="00D55B37" w:rsidRDefault="001A5FDE">
      <w:pPr>
        <w:pStyle w:val="JCARSourceNote"/>
        <w:ind w:left="720"/>
      </w:pPr>
      <w:r>
        <w:t>(Source:  Amended at 4</w:t>
      </w:r>
      <w:r w:rsidR="00027418">
        <w:t>2</w:t>
      </w:r>
      <w:r>
        <w:t xml:space="preserve"> Ill. Reg. </w:t>
      </w:r>
      <w:r w:rsidR="00177109">
        <w:t>2181</w:t>
      </w:r>
      <w:r>
        <w:t xml:space="preserve">, effective </w:t>
      </w:r>
      <w:bookmarkStart w:id="0" w:name="_GoBack"/>
      <w:r w:rsidR="00177109">
        <w:t>January 17, 2018</w:t>
      </w:r>
      <w:bookmarkEnd w:id="0"/>
      <w:r>
        <w:t>)</w:t>
      </w:r>
    </w:p>
    <w:sectPr w:rsidR="00097ADB" w:rsidRPr="00D55B37" w:rsidSect="008245FB">
      <w:endnotePr>
        <w:numFmt w:val="decimal"/>
      </w:endnotePr>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F23" w:rsidRDefault="00C30F23">
      <w:r>
        <w:separator/>
      </w:r>
    </w:p>
  </w:endnote>
  <w:endnote w:type="continuationSeparator" w:id="0">
    <w:p w:rsidR="00C30F23" w:rsidRDefault="00C3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F23" w:rsidRDefault="00C30F23">
      <w:r>
        <w:separator/>
      </w:r>
    </w:p>
  </w:footnote>
  <w:footnote w:type="continuationSeparator" w:id="0">
    <w:p w:rsidR="00C30F23" w:rsidRDefault="00C30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4A8B"/>
    <w:multiLevelType w:val="hybridMultilevel"/>
    <w:tmpl w:val="4A48FB30"/>
    <w:lvl w:ilvl="0" w:tplc="C91831C2">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EB2B92"/>
    <w:multiLevelType w:val="hybridMultilevel"/>
    <w:tmpl w:val="4E72E506"/>
    <w:lvl w:ilvl="0" w:tplc="3BC44FA2">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93A4D82"/>
    <w:multiLevelType w:val="hybridMultilevel"/>
    <w:tmpl w:val="EDAC9ED6"/>
    <w:lvl w:ilvl="0" w:tplc="CD3871F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966C85"/>
    <w:multiLevelType w:val="hybridMultilevel"/>
    <w:tmpl w:val="AC06F110"/>
    <w:lvl w:ilvl="0" w:tplc="BCAA5C06">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1D4257"/>
    <w:multiLevelType w:val="hybridMultilevel"/>
    <w:tmpl w:val="0E9CBD3E"/>
    <w:lvl w:ilvl="0" w:tplc="53BCD67C">
      <w:numFmt w:val="bullet"/>
      <w:lvlText w:val="•"/>
      <w:lvlJc w:val="left"/>
      <w:pPr>
        <w:ind w:left="2520" w:hanging="360"/>
      </w:pPr>
      <w:rPr>
        <w:rFonts w:ascii="Times New Roman" w:eastAsia="Times New Roman" w:hAnsi="Times New Roman"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5A26186"/>
    <w:multiLevelType w:val="hybridMultilevel"/>
    <w:tmpl w:val="5F5839CA"/>
    <w:lvl w:ilvl="0" w:tplc="E8B295DA">
      <w:numFmt w:val="bullet"/>
      <w:lvlText w:val="•"/>
      <w:lvlJc w:val="left"/>
      <w:pPr>
        <w:ind w:left="2538" w:hanging="360"/>
      </w:pPr>
      <w:rPr>
        <w:rFonts w:ascii="Times New Roman" w:eastAsia="Times New Roman" w:hAnsi="Times New Roman" w:cs="Times New Roman" w:hint="default"/>
      </w:rPr>
    </w:lvl>
    <w:lvl w:ilvl="1" w:tplc="04090003" w:tentative="1">
      <w:start w:val="1"/>
      <w:numFmt w:val="bullet"/>
      <w:lvlText w:val="o"/>
      <w:lvlJc w:val="left"/>
      <w:pPr>
        <w:ind w:left="3258" w:hanging="360"/>
      </w:pPr>
      <w:rPr>
        <w:rFonts w:ascii="Courier New" w:hAnsi="Courier New" w:cs="Courier New" w:hint="default"/>
      </w:rPr>
    </w:lvl>
    <w:lvl w:ilvl="2" w:tplc="04090005" w:tentative="1">
      <w:start w:val="1"/>
      <w:numFmt w:val="bullet"/>
      <w:lvlText w:val=""/>
      <w:lvlJc w:val="left"/>
      <w:pPr>
        <w:ind w:left="3978" w:hanging="360"/>
      </w:pPr>
      <w:rPr>
        <w:rFonts w:ascii="Wingdings" w:hAnsi="Wingdings" w:hint="default"/>
      </w:rPr>
    </w:lvl>
    <w:lvl w:ilvl="3" w:tplc="04090001" w:tentative="1">
      <w:start w:val="1"/>
      <w:numFmt w:val="bullet"/>
      <w:lvlText w:val=""/>
      <w:lvlJc w:val="left"/>
      <w:pPr>
        <w:ind w:left="4698" w:hanging="360"/>
      </w:pPr>
      <w:rPr>
        <w:rFonts w:ascii="Symbol" w:hAnsi="Symbol" w:hint="default"/>
      </w:rPr>
    </w:lvl>
    <w:lvl w:ilvl="4" w:tplc="04090003" w:tentative="1">
      <w:start w:val="1"/>
      <w:numFmt w:val="bullet"/>
      <w:lvlText w:val="o"/>
      <w:lvlJc w:val="left"/>
      <w:pPr>
        <w:ind w:left="5418" w:hanging="360"/>
      </w:pPr>
      <w:rPr>
        <w:rFonts w:ascii="Courier New" w:hAnsi="Courier New" w:cs="Courier New" w:hint="default"/>
      </w:rPr>
    </w:lvl>
    <w:lvl w:ilvl="5" w:tplc="04090005" w:tentative="1">
      <w:start w:val="1"/>
      <w:numFmt w:val="bullet"/>
      <w:lvlText w:val=""/>
      <w:lvlJc w:val="left"/>
      <w:pPr>
        <w:ind w:left="6138" w:hanging="360"/>
      </w:pPr>
      <w:rPr>
        <w:rFonts w:ascii="Wingdings" w:hAnsi="Wingdings" w:hint="default"/>
      </w:rPr>
    </w:lvl>
    <w:lvl w:ilvl="6" w:tplc="04090001" w:tentative="1">
      <w:start w:val="1"/>
      <w:numFmt w:val="bullet"/>
      <w:lvlText w:val=""/>
      <w:lvlJc w:val="left"/>
      <w:pPr>
        <w:ind w:left="6858" w:hanging="360"/>
      </w:pPr>
      <w:rPr>
        <w:rFonts w:ascii="Symbol" w:hAnsi="Symbol" w:hint="default"/>
      </w:rPr>
    </w:lvl>
    <w:lvl w:ilvl="7" w:tplc="04090003" w:tentative="1">
      <w:start w:val="1"/>
      <w:numFmt w:val="bullet"/>
      <w:lvlText w:val="o"/>
      <w:lvlJc w:val="left"/>
      <w:pPr>
        <w:ind w:left="7578" w:hanging="360"/>
      </w:pPr>
      <w:rPr>
        <w:rFonts w:ascii="Courier New" w:hAnsi="Courier New" w:cs="Courier New" w:hint="default"/>
      </w:rPr>
    </w:lvl>
    <w:lvl w:ilvl="8" w:tplc="04090005" w:tentative="1">
      <w:start w:val="1"/>
      <w:numFmt w:val="bullet"/>
      <w:lvlText w:val=""/>
      <w:lvlJc w:val="left"/>
      <w:pPr>
        <w:ind w:left="8298"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27A"/>
    <w:rsid w:val="00001F1D"/>
    <w:rsid w:val="00003CEF"/>
    <w:rsid w:val="00011A7D"/>
    <w:rsid w:val="000122C7"/>
    <w:rsid w:val="00014324"/>
    <w:rsid w:val="00014C61"/>
    <w:rsid w:val="000158C8"/>
    <w:rsid w:val="00016F74"/>
    <w:rsid w:val="000214CD"/>
    <w:rsid w:val="00023902"/>
    <w:rsid w:val="00023DDC"/>
    <w:rsid w:val="00024942"/>
    <w:rsid w:val="00026C9D"/>
    <w:rsid w:val="00026F05"/>
    <w:rsid w:val="00027418"/>
    <w:rsid w:val="00030823"/>
    <w:rsid w:val="00031AC4"/>
    <w:rsid w:val="00033603"/>
    <w:rsid w:val="00034F67"/>
    <w:rsid w:val="0004011F"/>
    <w:rsid w:val="00040881"/>
    <w:rsid w:val="00042107"/>
    <w:rsid w:val="00042314"/>
    <w:rsid w:val="00050531"/>
    <w:rsid w:val="00057192"/>
    <w:rsid w:val="0006041A"/>
    <w:rsid w:val="00066013"/>
    <w:rsid w:val="000676A6"/>
    <w:rsid w:val="00074368"/>
    <w:rsid w:val="000765E0"/>
    <w:rsid w:val="00083E97"/>
    <w:rsid w:val="0008539F"/>
    <w:rsid w:val="00085CDF"/>
    <w:rsid w:val="0008689B"/>
    <w:rsid w:val="000943C4"/>
    <w:rsid w:val="00097ADB"/>
    <w:rsid w:val="00097B01"/>
    <w:rsid w:val="000A4C0F"/>
    <w:rsid w:val="000B2808"/>
    <w:rsid w:val="000B2839"/>
    <w:rsid w:val="000B33C1"/>
    <w:rsid w:val="000B4119"/>
    <w:rsid w:val="000C6D3D"/>
    <w:rsid w:val="000C7A6D"/>
    <w:rsid w:val="000D074F"/>
    <w:rsid w:val="000D167F"/>
    <w:rsid w:val="000D225F"/>
    <w:rsid w:val="000D269B"/>
    <w:rsid w:val="000D4CF5"/>
    <w:rsid w:val="000E04BB"/>
    <w:rsid w:val="000E08CB"/>
    <w:rsid w:val="000E6BBD"/>
    <w:rsid w:val="000E6FF6"/>
    <w:rsid w:val="000E7A0A"/>
    <w:rsid w:val="000F1E7C"/>
    <w:rsid w:val="000F25A1"/>
    <w:rsid w:val="000F296C"/>
    <w:rsid w:val="000F6AB6"/>
    <w:rsid w:val="000F6C6D"/>
    <w:rsid w:val="00103C24"/>
    <w:rsid w:val="00110147"/>
    <w:rsid w:val="00110A0B"/>
    <w:rsid w:val="00114190"/>
    <w:rsid w:val="0012221A"/>
    <w:rsid w:val="001228A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109"/>
    <w:rsid w:val="001819C9"/>
    <w:rsid w:val="001830D0"/>
    <w:rsid w:val="001915E7"/>
    <w:rsid w:val="00191E0D"/>
    <w:rsid w:val="00193ABB"/>
    <w:rsid w:val="00193DF0"/>
    <w:rsid w:val="0019502A"/>
    <w:rsid w:val="001A5FDE"/>
    <w:rsid w:val="001A6EDB"/>
    <w:rsid w:val="001B23CF"/>
    <w:rsid w:val="001B5F27"/>
    <w:rsid w:val="001C1D61"/>
    <w:rsid w:val="001C5398"/>
    <w:rsid w:val="001C71C2"/>
    <w:rsid w:val="001C7357"/>
    <w:rsid w:val="001C7D95"/>
    <w:rsid w:val="001D0EBA"/>
    <w:rsid w:val="001D0EFC"/>
    <w:rsid w:val="001D7BEB"/>
    <w:rsid w:val="001E127A"/>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1BEE"/>
    <w:rsid w:val="002A54F1"/>
    <w:rsid w:val="002A643F"/>
    <w:rsid w:val="002A72C2"/>
    <w:rsid w:val="002A7CB6"/>
    <w:rsid w:val="002B67C1"/>
    <w:rsid w:val="002B7812"/>
    <w:rsid w:val="002C44E7"/>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BAF"/>
    <w:rsid w:val="003B78C5"/>
    <w:rsid w:val="003C07D2"/>
    <w:rsid w:val="003D0D44"/>
    <w:rsid w:val="003D12E4"/>
    <w:rsid w:val="003D4D4A"/>
    <w:rsid w:val="003D57CA"/>
    <w:rsid w:val="003F0EC8"/>
    <w:rsid w:val="003F2136"/>
    <w:rsid w:val="003F24E6"/>
    <w:rsid w:val="003F3A28"/>
    <w:rsid w:val="003F5FD7"/>
    <w:rsid w:val="003F60AF"/>
    <w:rsid w:val="004014FB"/>
    <w:rsid w:val="00404222"/>
    <w:rsid w:val="0040431F"/>
    <w:rsid w:val="00417968"/>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8718A"/>
    <w:rsid w:val="004925CE"/>
    <w:rsid w:val="00493C66"/>
    <w:rsid w:val="0049486A"/>
    <w:rsid w:val="004A2DF2"/>
    <w:rsid w:val="004B0153"/>
    <w:rsid w:val="004B29AE"/>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7A58"/>
    <w:rsid w:val="00571719"/>
    <w:rsid w:val="00571A8B"/>
    <w:rsid w:val="00573192"/>
    <w:rsid w:val="00573770"/>
    <w:rsid w:val="005755DB"/>
    <w:rsid w:val="00576975"/>
    <w:rsid w:val="005777E6"/>
    <w:rsid w:val="005805F4"/>
    <w:rsid w:val="005828DA"/>
    <w:rsid w:val="005840C0"/>
    <w:rsid w:val="00586A81"/>
    <w:rsid w:val="005901D4"/>
    <w:rsid w:val="00592437"/>
    <w:rsid w:val="005948A7"/>
    <w:rsid w:val="005A2494"/>
    <w:rsid w:val="005A73F7"/>
    <w:rsid w:val="005A7A13"/>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4F0"/>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72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7EA"/>
    <w:rsid w:val="007C4EE5"/>
    <w:rsid w:val="007D0B2D"/>
    <w:rsid w:val="007D3F36"/>
    <w:rsid w:val="007E5206"/>
    <w:rsid w:val="007F1A7F"/>
    <w:rsid w:val="007F28A2"/>
    <w:rsid w:val="007F3365"/>
    <w:rsid w:val="00804082"/>
    <w:rsid w:val="00804A88"/>
    <w:rsid w:val="00805D72"/>
    <w:rsid w:val="00806780"/>
    <w:rsid w:val="008078E8"/>
    <w:rsid w:val="00810296"/>
    <w:rsid w:val="00821428"/>
    <w:rsid w:val="0082307C"/>
    <w:rsid w:val="008245FB"/>
    <w:rsid w:val="00824C15"/>
    <w:rsid w:val="00825696"/>
    <w:rsid w:val="00826E97"/>
    <w:rsid w:val="008271B1"/>
    <w:rsid w:val="00830EC9"/>
    <w:rsid w:val="00833A9E"/>
    <w:rsid w:val="00836ED4"/>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12D"/>
    <w:rsid w:val="008F2BEE"/>
    <w:rsid w:val="009053C8"/>
    <w:rsid w:val="00905BD1"/>
    <w:rsid w:val="00910413"/>
    <w:rsid w:val="00915C6D"/>
    <w:rsid w:val="009168BC"/>
    <w:rsid w:val="00921F8B"/>
    <w:rsid w:val="00922286"/>
    <w:rsid w:val="009264B3"/>
    <w:rsid w:val="00931CDC"/>
    <w:rsid w:val="00934057"/>
    <w:rsid w:val="0093513C"/>
    <w:rsid w:val="00935A8C"/>
    <w:rsid w:val="00944E3D"/>
    <w:rsid w:val="0094760E"/>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450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BD3"/>
    <w:rsid w:val="00A14FBF"/>
    <w:rsid w:val="00A16291"/>
    <w:rsid w:val="00A167E8"/>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E34"/>
    <w:rsid w:val="00A50D2E"/>
    <w:rsid w:val="00A52BDD"/>
    <w:rsid w:val="00A600AA"/>
    <w:rsid w:val="00A623FE"/>
    <w:rsid w:val="00A72534"/>
    <w:rsid w:val="00A75A0E"/>
    <w:rsid w:val="00A809C5"/>
    <w:rsid w:val="00A86FF6"/>
    <w:rsid w:val="00A87EC5"/>
    <w:rsid w:val="00A91761"/>
    <w:rsid w:val="00A92B7E"/>
    <w:rsid w:val="00A94967"/>
    <w:rsid w:val="00A97CAE"/>
    <w:rsid w:val="00AA387B"/>
    <w:rsid w:val="00AA6F19"/>
    <w:rsid w:val="00AB12CF"/>
    <w:rsid w:val="00AB1402"/>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D7D"/>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058"/>
    <w:rsid w:val="00BA2E0F"/>
    <w:rsid w:val="00BA3A2B"/>
    <w:rsid w:val="00BA6751"/>
    <w:rsid w:val="00BB0A4F"/>
    <w:rsid w:val="00BB230E"/>
    <w:rsid w:val="00BB6CAC"/>
    <w:rsid w:val="00BC000F"/>
    <w:rsid w:val="00BC00FF"/>
    <w:rsid w:val="00BD0ED2"/>
    <w:rsid w:val="00BD5933"/>
    <w:rsid w:val="00BE03CA"/>
    <w:rsid w:val="00BE40A3"/>
    <w:rsid w:val="00BF2353"/>
    <w:rsid w:val="00BF25C2"/>
    <w:rsid w:val="00BF2CE8"/>
    <w:rsid w:val="00BF3913"/>
    <w:rsid w:val="00BF5AAE"/>
    <w:rsid w:val="00BF5AE7"/>
    <w:rsid w:val="00BF78FB"/>
    <w:rsid w:val="00C0315D"/>
    <w:rsid w:val="00C05E6D"/>
    <w:rsid w:val="00C06151"/>
    <w:rsid w:val="00C06DF4"/>
    <w:rsid w:val="00C075D8"/>
    <w:rsid w:val="00C1038A"/>
    <w:rsid w:val="00C11BB7"/>
    <w:rsid w:val="00C153C4"/>
    <w:rsid w:val="00C15FD6"/>
    <w:rsid w:val="00C17F24"/>
    <w:rsid w:val="00C2596B"/>
    <w:rsid w:val="00C30F23"/>
    <w:rsid w:val="00C319B3"/>
    <w:rsid w:val="00C42A93"/>
    <w:rsid w:val="00C4537A"/>
    <w:rsid w:val="00C45BEB"/>
    <w:rsid w:val="00C50195"/>
    <w:rsid w:val="00C60D0B"/>
    <w:rsid w:val="00C672CF"/>
    <w:rsid w:val="00C67B51"/>
    <w:rsid w:val="00C72A95"/>
    <w:rsid w:val="00C72C0C"/>
    <w:rsid w:val="00C73CD4"/>
    <w:rsid w:val="00C748F6"/>
    <w:rsid w:val="00C86122"/>
    <w:rsid w:val="00C9697B"/>
    <w:rsid w:val="00CA1E98"/>
    <w:rsid w:val="00CA2022"/>
    <w:rsid w:val="00CA3AA0"/>
    <w:rsid w:val="00CA4D41"/>
    <w:rsid w:val="00CA4E7D"/>
    <w:rsid w:val="00CA61E1"/>
    <w:rsid w:val="00CA7140"/>
    <w:rsid w:val="00CB065C"/>
    <w:rsid w:val="00CB1C46"/>
    <w:rsid w:val="00CB334C"/>
    <w:rsid w:val="00CB3DC9"/>
    <w:rsid w:val="00CB54C4"/>
    <w:rsid w:val="00CC13F9"/>
    <w:rsid w:val="00CC4FF8"/>
    <w:rsid w:val="00CD3723"/>
    <w:rsid w:val="00CD5413"/>
    <w:rsid w:val="00CD67D1"/>
    <w:rsid w:val="00CE01BF"/>
    <w:rsid w:val="00CE4292"/>
    <w:rsid w:val="00D03A79"/>
    <w:rsid w:val="00D0676C"/>
    <w:rsid w:val="00D10D50"/>
    <w:rsid w:val="00D17366"/>
    <w:rsid w:val="00D17DC3"/>
    <w:rsid w:val="00D2155A"/>
    <w:rsid w:val="00D27015"/>
    <w:rsid w:val="00D2776C"/>
    <w:rsid w:val="00D27E4E"/>
    <w:rsid w:val="00D32AA7"/>
    <w:rsid w:val="00D33832"/>
    <w:rsid w:val="00D373F5"/>
    <w:rsid w:val="00D46468"/>
    <w:rsid w:val="00D47F36"/>
    <w:rsid w:val="00D52445"/>
    <w:rsid w:val="00D55B37"/>
    <w:rsid w:val="00D5634E"/>
    <w:rsid w:val="00D60617"/>
    <w:rsid w:val="00D64B08"/>
    <w:rsid w:val="00D70D8F"/>
    <w:rsid w:val="00D76B84"/>
    <w:rsid w:val="00D77DCF"/>
    <w:rsid w:val="00D876AB"/>
    <w:rsid w:val="00D87E2A"/>
    <w:rsid w:val="00D90457"/>
    <w:rsid w:val="00D93C67"/>
    <w:rsid w:val="00D94047"/>
    <w:rsid w:val="00D94587"/>
    <w:rsid w:val="00D96144"/>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D8C"/>
    <w:rsid w:val="00E16B25"/>
    <w:rsid w:val="00E171E0"/>
    <w:rsid w:val="00E2024B"/>
    <w:rsid w:val="00E21CD6"/>
    <w:rsid w:val="00E24167"/>
    <w:rsid w:val="00E24878"/>
    <w:rsid w:val="00E30395"/>
    <w:rsid w:val="00E34B29"/>
    <w:rsid w:val="00E3623F"/>
    <w:rsid w:val="00E406C7"/>
    <w:rsid w:val="00E40FDC"/>
    <w:rsid w:val="00E41211"/>
    <w:rsid w:val="00E4457E"/>
    <w:rsid w:val="00E45282"/>
    <w:rsid w:val="00E46E9E"/>
    <w:rsid w:val="00E47B6D"/>
    <w:rsid w:val="00E7024C"/>
    <w:rsid w:val="00E70D83"/>
    <w:rsid w:val="00E70F35"/>
    <w:rsid w:val="00E7288E"/>
    <w:rsid w:val="00E73826"/>
    <w:rsid w:val="00E7596C"/>
    <w:rsid w:val="00E82718"/>
    <w:rsid w:val="00E840DC"/>
    <w:rsid w:val="00E8439B"/>
    <w:rsid w:val="00E92947"/>
    <w:rsid w:val="00E92EEF"/>
    <w:rsid w:val="00E93E2E"/>
    <w:rsid w:val="00EA0AB9"/>
    <w:rsid w:val="00EA3AC2"/>
    <w:rsid w:val="00EA55CD"/>
    <w:rsid w:val="00EA5A76"/>
    <w:rsid w:val="00EA5FA3"/>
    <w:rsid w:val="00EA6628"/>
    <w:rsid w:val="00EB33C3"/>
    <w:rsid w:val="00EB424E"/>
    <w:rsid w:val="00EC3846"/>
    <w:rsid w:val="00EC6C31"/>
    <w:rsid w:val="00ED0167"/>
    <w:rsid w:val="00ED1405"/>
    <w:rsid w:val="00ED1EED"/>
    <w:rsid w:val="00EE071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06C"/>
    <w:rsid w:val="00F73B7F"/>
    <w:rsid w:val="00F76C9F"/>
    <w:rsid w:val="00F82FB8"/>
    <w:rsid w:val="00F83011"/>
    <w:rsid w:val="00F8452A"/>
    <w:rsid w:val="00F9393D"/>
    <w:rsid w:val="00F942E4"/>
    <w:rsid w:val="00F942E7"/>
    <w:rsid w:val="00F953D5"/>
    <w:rsid w:val="00F9659E"/>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38C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0D9B2E7-00EA-4808-8040-4B225832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4C4"/>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CB54C4"/>
    <w:pPr>
      <w:keepNext/>
      <w:widowControl/>
      <w:jc w:val="center"/>
      <w:outlineLvl w:val="1"/>
    </w:pPr>
    <w:rPr>
      <w:rFonts w:ascii="Univers (W1)" w:hAnsi="Univers (W1)"/>
      <w:b/>
      <w:sz w:val="22"/>
    </w:rPr>
  </w:style>
  <w:style w:type="paragraph" w:styleId="Heading3">
    <w:name w:val="heading 3"/>
    <w:basedOn w:val="Normal"/>
    <w:next w:val="Normal"/>
    <w:qFormat/>
    <w:rsid w:val="00CB54C4"/>
    <w:pPr>
      <w:keepNext/>
      <w:widowControl/>
      <w:tabs>
        <w:tab w:val="left" w:pos="-1440"/>
      </w:tabs>
      <w:ind w:left="1440" w:hanging="1440"/>
      <w:jc w:val="both"/>
      <w:outlineLvl w:val="2"/>
    </w:pPr>
    <w:rPr>
      <w:rFonts w:ascii="Univers (W1)" w:hAnsi="Univers (W1)"/>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B54C4"/>
    <w:pPr>
      <w:widowControl/>
      <w:ind w:left="720"/>
      <w:jc w:val="both"/>
    </w:pPr>
    <w:rPr>
      <w:rFonts w:ascii="Univers (W1)" w:hAnsi="Univers (W1)"/>
      <w:sz w:val="22"/>
    </w:rPr>
  </w:style>
  <w:style w:type="paragraph" w:styleId="BodyTextIndent2">
    <w:name w:val="Body Text Indent 2"/>
    <w:basedOn w:val="Normal"/>
    <w:rsid w:val="00CB54C4"/>
    <w:pPr>
      <w:widowControl/>
      <w:tabs>
        <w:tab w:val="left" w:pos="-1440"/>
      </w:tabs>
      <w:ind w:left="1440" w:hanging="720"/>
      <w:jc w:val="both"/>
    </w:pPr>
    <w:rPr>
      <w:rFonts w:ascii="Univers (W1)" w:hAnsi="Univers (W1)"/>
      <w:i/>
      <w:sz w:val="22"/>
    </w:rPr>
  </w:style>
  <w:style w:type="paragraph" w:styleId="BodyTextIndent3">
    <w:name w:val="Body Text Indent 3"/>
    <w:basedOn w:val="Normal"/>
    <w:rsid w:val="00CB54C4"/>
    <w:pPr>
      <w:widowControl/>
      <w:tabs>
        <w:tab w:val="left" w:pos="-1440"/>
      </w:tabs>
      <w:ind w:left="1440" w:hanging="720"/>
      <w:jc w:val="both"/>
    </w:pPr>
    <w:rPr>
      <w:rFonts w:ascii="Univers (W1)" w:hAnsi="Univers (W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2017-11-20T17:48:00Z</dcterms:created>
  <dcterms:modified xsi:type="dcterms:W3CDTF">2018-01-30T20:09:00Z</dcterms:modified>
</cp:coreProperties>
</file>