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91" w:rsidRDefault="00FA5791" w:rsidP="00FA57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5791" w:rsidRDefault="00FA5791" w:rsidP="00FA57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301.200  Purpose</w:t>
      </w:r>
      <w:r>
        <w:t xml:space="preserve"> </w:t>
      </w:r>
    </w:p>
    <w:p w:rsidR="00FA5791" w:rsidRDefault="00FA5791" w:rsidP="00FA5791">
      <w:pPr>
        <w:widowControl w:val="0"/>
        <w:autoSpaceDE w:val="0"/>
        <w:autoSpaceDN w:val="0"/>
        <w:adjustRightInd w:val="0"/>
      </w:pPr>
    </w:p>
    <w:p w:rsidR="00FA5791" w:rsidRDefault="00FA5791" w:rsidP="00FA5791">
      <w:pPr>
        <w:widowControl w:val="0"/>
        <w:autoSpaceDE w:val="0"/>
        <w:autoSpaceDN w:val="0"/>
        <w:adjustRightInd w:val="0"/>
      </w:pPr>
      <w:r>
        <w:t xml:space="preserve">The purpose of this Subpart is to describe the Department's policy regarding visitation among children who are placed in substitute care and their parents, siblings and grandparents. </w:t>
      </w:r>
    </w:p>
    <w:p w:rsidR="00FA5791" w:rsidRDefault="00FA5791" w:rsidP="00FA5791">
      <w:pPr>
        <w:widowControl w:val="0"/>
        <w:autoSpaceDE w:val="0"/>
        <w:autoSpaceDN w:val="0"/>
        <w:adjustRightInd w:val="0"/>
      </w:pPr>
    </w:p>
    <w:p w:rsidR="00FA5791" w:rsidRDefault="00FA5791" w:rsidP="00FA57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9518, effective July 5, 1996) </w:t>
      </w:r>
    </w:p>
    <w:sectPr w:rsidR="00FA5791" w:rsidSect="00FA57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791"/>
    <w:rsid w:val="00170BDD"/>
    <w:rsid w:val="004D7404"/>
    <w:rsid w:val="005C3366"/>
    <w:rsid w:val="00CF077A"/>
    <w:rsid w:val="00F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