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77" w:rsidRDefault="00F35377" w:rsidP="00F35377">
      <w:pPr>
        <w:widowControl w:val="0"/>
        <w:autoSpaceDE w:val="0"/>
        <w:autoSpaceDN w:val="0"/>
        <w:adjustRightInd w:val="0"/>
      </w:pPr>
    </w:p>
    <w:p w:rsidR="00F35377" w:rsidRDefault="005C04FF" w:rsidP="00F35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270.100  Long-</w:t>
      </w:r>
      <w:r w:rsidR="00F35377">
        <w:rPr>
          <w:b/>
          <w:bCs/>
        </w:rPr>
        <w:t>Term Care Ombudsman Program</w:t>
      </w:r>
      <w:r>
        <w:rPr>
          <w:b/>
          <w:bCs/>
        </w:rPr>
        <w:t>:  Purpose and Program Model</w:t>
      </w:r>
      <w:r w:rsidR="00F35377">
        <w:t xml:space="preserve"> </w:t>
      </w:r>
    </w:p>
    <w:p w:rsidR="00F35377" w:rsidRDefault="00F35377" w:rsidP="00F35377">
      <w:pPr>
        <w:widowControl w:val="0"/>
        <w:autoSpaceDE w:val="0"/>
        <w:autoSpaceDN w:val="0"/>
        <w:adjustRightInd w:val="0"/>
      </w:pPr>
    </w:p>
    <w:p w:rsidR="005C04FF" w:rsidRPr="005C04FF" w:rsidRDefault="00F35377" w:rsidP="005C04FF">
      <w:r>
        <w:t>This Subpart describes the organization, standards and res</w:t>
      </w:r>
      <w:r w:rsidR="005C04FF">
        <w:t>ponsibilities of the State Long-</w:t>
      </w:r>
      <w:r>
        <w:t>Term Care Ombudsman Program</w:t>
      </w:r>
      <w:r w:rsidR="005C04FF" w:rsidRPr="005C04FF">
        <w:t xml:space="preserve"> administered by the Office of the State Long-Term Care Ombudsman and through the Illinois Department on Aging</w:t>
      </w:r>
      <w:r w:rsidR="005C04FF">
        <w:t>.</w:t>
      </w:r>
      <w:r w:rsidR="005C04FF" w:rsidRPr="005C04FF">
        <w:t xml:space="preserve"> </w:t>
      </w:r>
    </w:p>
    <w:p w:rsidR="005C04FF" w:rsidRPr="005C04FF" w:rsidRDefault="005C04FF" w:rsidP="005C04FF"/>
    <w:p w:rsidR="005C04FF" w:rsidRPr="005C04FF" w:rsidRDefault="005C04FF" w:rsidP="005C04FF">
      <w:pPr>
        <w:ind w:left="1440" w:hanging="720"/>
      </w:pPr>
      <w:r>
        <w:t>a)</w:t>
      </w:r>
      <w:r>
        <w:tab/>
      </w:r>
      <w:r w:rsidRPr="005C04FF">
        <w:t xml:space="preserve">The Long-Term Care Ombudsman Program is authorized in accordance with the federal Older Americans Act </w:t>
      </w:r>
      <w:r w:rsidR="00752995">
        <w:t>(</w:t>
      </w:r>
      <w:r w:rsidRPr="005C04FF">
        <w:t>42 USC 3001 et seq.</w:t>
      </w:r>
      <w:r w:rsidR="00752995">
        <w:t>)</w:t>
      </w:r>
      <w:r w:rsidRPr="005C04FF">
        <w:t xml:space="preserve">, implementing regulations under 45 CFR 1324, and the Illinois Act on Aging </w:t>
      </w:r>
      <w:r w:rsidR="0056349A">
        <w:t>[</w:t>
      </w:r>
      <w:r w:rsidRPr="005C04FF">
        <w:t>20 ILCS 105/4.04</w:t>
      </w:r>
      <w:r w:rsidR="0056349A">
        <w:t>]</w:t>
      </w:r>
      <w:r w:rsidRPr="005C04FF">
        <w:t>.</w:t>
      </w:r>
    </w:p>
    <w:p w:rsidR="005C04FF" w:rsidRPr="005C04FF" w:rsidRDefault="005C04FF" w:rsidP="005C04FF"/>
    <w:p w:rsidR="005C04FF" w:rsidRPr="005C04FF" w:rsidRDefault="005C04FF" w:rsidP="005C04FF">
      <w:pPr>
        <w:ind w:left="1440" w:hanging="720"/>
      </w:pPr>
      <w:r>
        <w:t>b)</w:t>
      </w:r>
      <w:r>
        <w:tab/>
      </w:r>
      <w:r w:rsidRPr="005C04FF">
        <w:t>The Long-Term Care Ombudsman Program is modeled on the following principles:</w:t>
      </w:r>
    </w:p>
    <w:p w:rsidR="005C04FF" w:rsidRPr="005C04FF" w:rsidRDefault="005C04FF" w:rsidP="005C04FF"/>
    <w:p w:rsidR="005C04FF" w:rsidRPr="005C04FF" w:rsidRDefault="005C04FF" w:rsidP="005C04FF">
      <w:pPr>
        <w:ind w:left="2160" w:hanging="720"/>
        <w:rPr>
          <w:i/>
        </w:rPr>
      </w:pPr>
      <w:r>
        <w:t>1)</w:t>
      </w:r>
      <w:r>
        <w:tab/>
      </w:r>
      <w:r w:rsidRPr="005C04FF">
        <w:t xml:space="preserve">Resident directed advocacy intervention by Ombudsmen through </w:t>
      </w:r>
      <w:r w:rsidR="00752995">
        <w:t>p</w:t>
      </w:r>
      <w:r w:rsidRPr="005C04FF">
        <w:t xml:space="preserve">rovider </w:t>
      </w:r>
      <w:r w:rsidR="00752995">
        <w:t>a</w:t>
      </w:r>
      <w:r w:rsidRPr="005C04FF">
        <w:t xml:space="preserve">gencies to ensure </w:t>
      </w:r>
      <w:r w:rsidRPr="005C04FF">
        <w:rPr>
          <w:i/>
        </w:rPr>
        <w:t>that older persons and persons with disabilities receive quality services.  This is accomplished by providing advocacy services for: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A)</w:t>
      </w:r>
      <w:r>
        <w:tab/>
      </w:r>
      <w:r w:rsidRPr="005C04FF">
        <w:rPr>
          <w:i/>
        </w:rPr>
        <w:t>Residents of long-term care facilities; and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B)</w:t>
      </w:r>
      <w:r>
        <w:tab/>
      </w:r>
      <w:r w:rsidRPr="005C04FF">
        <w:rPr>
          <w:i/>
        </w:rPr>
        <w:t>Participants receiving home care and community-based care.</w:t>
      </w:r>
    </w:p>
    <w:p w:rsidR="005C04FF" w:rsidRPr="005C04FF" w:rsidRDefault="005C04FF" w:rsidP="005C04FF"/>
    <w:p w:rsidR="005C04FF" w:rsidRPr="005C04FF" w:rsidRDefault="005C04FF" w:rsidP="005C04FF">
      <w:pPr>
        <w:ind w:left="2160" w:hanging="720"/>
      </w:pPr>
      <w:r>
        <w:t>2)</w:t>
      </w:r>
      <w:r>
        <w:tab/>
      </w:r>
      <w:r w:rsidRPr="005C04FF">
        <w:t>Reasonable efforts to assist, empower, represent and advocate by Ombudsmen on behalf of the resident or participant.  The services and activities of the Program are: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A)</w:t>
      </w:r>
      <w:r>
        <w:tab/>
      </w:r>
      <w:r w:rsidRPr="005C04FF">
        <w:t>Resident and participant centered advocacy.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B)</w:t>
      </w:r>
      <w:r>
        <w:tab/>
      </w:r>
      <w:r w:rsidRPr="005C04FF">
        <w:t>Identifying, investigating and resolving complaints.</w:t>
      </w:r>
    </w:p>
    <w:p w:rsidR="005C04FF" w:rsidRPr="005C04FF" w:rsidRDefault="005C04FF" w:rsidP="005C04FF"/>
    <w:p w:rsidR="005C04FF" w:rsidRPr="005C04FF" w:rsidRDefault="005C04FF" w:rsidP="005C04FF">
      <w:pPr>
        <w:ind w:left="2880" w:hanging="720"/>
      </w:pPr>
      <w:r>
        <w:t>C)</w:t>
      </w:r>
      <w:r>
        <w:tab/>
      </w:r>
      <w:r w:rsidRPr="005C04FF">
        <w:t>Representing the interests of residents and participants before government agencies.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D)</w:t>
      </w:r>
      <w:r>
        <w:tab/>
      </w:r>
      <w:r w:rsidRPr="005C04FF">
        <w:t xml:space="preserve">Regular presence in long-term care facilities.  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E)</w:t>
      </w:r>
      <w:r>
        <w:tab/>
      </w:r>
      <w:r w:rsidRPr="005C04FF">
        <w:t>Consultation and community education.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F)</w:t>
      </w:r>
      <w:r>
        <w:tab/>
      </w:r>
      <w:r w:rsidRPr="005C04FF">
        <w:t>Issue advocacy.</w:t>
      </w:r>
    </w:p>
    <w:p w:rsidR="005C04FF" w:rsidRPr="005C04FF" w:rsidRDefault="005C04FF" w:rsidP="005C04FF"/>
    <w:p w:rsidR="005C04FF" w:rsidRPr="005C04FF" w:rsidRDefault="005C04FF" w:rsidP="005C04FF">
      <w:pPr>
        <w:ind w:left="1440" w:firstLine="720"/>
      </w:pPr>
      <w:r>
        <w:t>G)</w:t>
      </w:r>
      <w:r>
        <w:tab/>
      </w:r>
      <w:r w:rsidRPr="005C04FF">
        <w:t>Support for the development of resident and family councils.</w:t>
      </w:r>
    </w:p>
    <w:p w:rsidR="005C04FF" w:rsidRPr="005C04FF" w:rsidRDefault="005C04FF" w:rsidP="005C04FF"/>
    <w:p w:rsidR="005C04FF" w:rsidRPr="005C04FF" w:rsidRDefault="005C04FF" w:rsidP="005C04FF">
      <w:pPr>
        <w:ind w:left="1440" w:hanging="720"/>
      </w:pPr>
      <w:r w:rsidRPr="005C04FF">
        <w:t>c)</w:t>
      </w:r>
      <w:r>
        <w:tab/>
      </w:r>
      <w:r w:rsidRPr="005C04FF">
        <w:t>The Program protects and improves the quality of care and quality of life for residents of long-term care facilities and participants of a medical assistance waiver administered by the State of Illinois, or participants enrolled in a managed care organization that provides care coordination and other services to older persons and persons with disabilities.</w:t>
      </w:r>
    </w:p>
    <w:p w:rsidR="005C04FF" w:rsidRPr="005C04FF" w:rsidRDefault="005C04FF" w:rsidP="005C04FF"/>
    <w:p w:rsidR="00F35377" w:rsidRDefault="005C04FF" w:rsidP="00161AF4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D13F47">
        <w:t>3</w:t>
      </w:r>
      <w:r>
        <w:t xml:space="preserve"> Ill. Reg. </w:t>
      </w:r>
      <w:r w:rsidR="00A87E4A">
        <w:t>980</w:t>
      </w:r>
      <w:r>
        <w:t xml:space="preserve">, effective </w:t>
      </w:r>
      <w:bookmarkStart w:id="0" w:name="_GoBack"/>
      <w:r w:rsidR="00A87E4A">
        <w:t>January 1, 2019</w:t>
      </w:r>
      <w:bookmarkEnd w:id="0"/>
      <w:r>
        <w:t>)</w:t>
      </w:r>
    </w:p>
    <w:sectPr w:rsidR="00F35377" w:rsidSect="00F35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72B32"/>
    <w:multiLevelType w:val="hybridMultilevel"/>
    <w:tmpl w:val="5FF6F770"/>
    <w:lvl w:ilvl="0" w:tplc="96F2317E">
      <w:start w:val="1"/>
      <w:numFmt w:val="lowerLetter"/>
      <w:lvlText w:val="%1)"/>
      <w:lvlJc w:val="left"/>
      <w:pPr>
        <w:ind w:left="1440" w:hanging="72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56F20414">
      <w:start w:val="1"/>
      <w:numFmt w:val="upperLetter"/>
      <w:lvlText w:val="%3)"/>
      <w:lvlJc w:val="left"/>
      <w:pPr>
        <w:ind w:left="234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377"/>
    <w:rsid w:val="000516B0"/>
    <w:rsid w:val="00121DA7"/>
    <w:rsid w:val="00161AF4"/>
    <w:rsid w:val="0056349A"/>
    <w:rsid w:val="005C04FF"/>
    <w:rsid w:val="005C3366"/>
    <w:rsid w:val="00752995"/>
    <w:rsid w:val="00A87E4A"/>
    <w:rsid w:val="00AC282D"/>
    <w:rsid w:val="00D13F47"/>
    <w:rsid w:val="00F35377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6A93CF-6ECC-4B26-81CB-333889A9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3</cp:revision>
  <dcterms:created xsi:type="dcterms:W3CDTF">2018-12-11T16:58:00Z</dcterms:created>
  <dcterms:modified xsi:type="dcterms:W3CDTF">2019-01-08T21:36:00Z</dcterms:modified>
</cp:coreProperties>
</file>