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C1" w:rsidRDefault="00F02AC1" w:rsidP="00F02A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2AC1" w:rsidRDefault="00F02AC1" w:rsidP="00F02AC1">
      <w:pPr>
        <w:widowControl w:val="0"/>
        <w:autoSpaceDE w:val="0"/>
        <w:autoSpaceDN w:val="0"/>
        <w:adjustRightInd w:val="0"/>
        <w:jc w:val="center"/>
      </w:pPr>
      <w:r>
        <w:t>PART 260</w:t>
      </w:r>
    </w:p>
    <w:p w:rsidR="00F02AC1" w:rsidRDefault="00F02AC1" w:rsidP="00F02AC1">
      <w:pPr>
        <w:widowControl w:val="0"/>
        <w:autoSpaceDE w:val="0"/>
        <w:autoSpaceDN w:val="0"/>
        <w:adjustRightInd w:val="0"/>
        <w:jc w:val="center"/>
      </w:pPr>
      <w:r>
        <w:t>LONG-TERM CARE INSURANCE PARTNERSHIP PROGRAM</w:t>
      </w:r>
      <w:r w:rsidR="00502371">
        <w:t xml:space="preserve"> (REPEALED)</w:t>
      </w:r>
    </w:p>
    <w:p w:rsidR="00F02AC1" w:rsidRDefault="00F02AC1" w:rsidP="00F02AC1">
      <w:pPr>
        <w:widowControl w:val="0"/>
        <w:autoSpaceDE w:val="0"/>
        <w:autoSpaceDN w:val="0"/>
        <w:adjustRightInd w:val="0"/>
      </w:pPr>
    </w:p>
    <w:sectPr w:rsidR="00F02AC1" w:rsidSect="00F02A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AC1"/>
    <w:rsid w:val="0020557D"/>
    <w:rsid w:val="00502371"/>
    <w:rsid w:val="005C3366"/>
    <w:rsid w:val="007C0706"/>
    <w:rsid w:val="00D05FEF"/>
    <w:rsid w:val="00E83748"/>
    <w:rsid w:val="00F0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E4220C-3A34-4B43-84F5-5AEB0D8B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</dc:title>
  <dc:subject/>
  <dc:creator>Illinois General Assembly</dc:creator>
  <cp:keywords/>
  <dc:description/>
  <cp:lastModifiedBy>BockewitzCK</cp:lastModifiedBy>
  <cp:revision>2</cp:revision>
  <dcterms:created xsi:type="dcterms:W3CDTF">2018-02-27T20:56:00Z</dcterms:created>
  <dcterms:modified xsi:type="dcterms:W3CDTF">2018-02-27T20:56:00Z</dcterms:modified>
</cp:coreProperties>
</file>