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5D" w:rsidRDefault="00444D5D" w:rsidP="00444D5D">
      <w:pPr>
        <w:widowControl w:val="0"/>
        <w:autoSpaceDE w:val="0"/>
        <w:autoSpaceDN w:val="0"/>
        <w:adjustRightInd w:val="0"/>
      </w:pPr>
    </w:p>
    <w:p w:rsidR="00444D5D" w:rsidRDefault="00444D5D" w:rsidP="00444D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240.840  Potential Retirement, Disability and Other Benefits</w:t>
      </w:r>
      <w:r>
        <w:t xml:space="preserve"> </w:t>
      </w:r>
    </w:p>
    <w:p w:rsidR="00444D5D" w:rsidRDefault="00444D5D" w:rsidP="00444D5D">
      <w:pPr>
        <w:widowControl w:val="0"/>
        <w:autoSpaceDE w:val="0"/>
        <w:autoSpaceDN w:val="0"/>
        <w:adjustRightInd w:val="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F6281">
        <w:t>P</w:t>
      </w:r>
      <w:r w:rsidR="00AF6281" w:rsidRPr="00AF6281">
        <w:t>articipant</w:t>
      </w:r>
      <w:r w:rsidR="00AF6281">
        <w:t>s</w:t>
      </w:r>
      <w:r>
        <w:t xml:space="preserve"> are required to apply for all financial benefits for which they may qualify and to avail themselves of </w:t>
      </w:r>
      <w:r w:rsidR="00AF6281">
        <w:t xml:space="preserve">those </w:t>
      </w:r>
      <w:r>
        <w:t xml:space="preserve">benefits at the earliest possible date.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144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844BEE">
        <w:t>CCU</w:t>
      </w:r>
      <w:r>
        <w:t xml:space="preserve"> is responsible for making </w:t>
      </w:r>
      <w:r w:rsidR="00AF6281" w:rsidRPr="00AF6281">
        <w:t>participant</w:t>
      </w:r>
      <w:r w:rsidR="00AF6281" w:rsidRPr="00AF6281" w:rsidDel="00AF6281">
        <w:t xml:space="preserve"> </w:t>
      </w:r>
      <w:r>
        <w:t xml:space="preserve">referrals to the appropriate agency or resources when it appears that financial benefits may be available.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144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Potential benefits may include, but are not limited to the following: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Social Security Benefits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Railroad Retirement Benefits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Veterans' Benefits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Servicemen's Dependents Allowances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Unemployment Compensation Benefits, Supplementary Unemployment Assistance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Worker's Compensation Benefits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Black Lung Disease Benefits </w:t>
      </w:r>
    </w:p>
    <w:p w:rsidR="0019549C" w:rsidRDefault="0019549C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6529E2">
        <w:t>Benefits from private industry, professional groups, labor unions</w:t>
      </w:r>
      <w:r>
        <w:t xml:space="preserve"> and other organizations. </w:t>
      </w:r>
    </w:p>
    <w:p w:rsidR="00444D5D" w:rsidRDefault="00444D5D" w:rsidP="00444D5D">
      <w:pPr>
        <w:widowControl w:val="0"/>
        <w:autoSpaceDE w:val="0"/>
        <w:autoSpaceDN w:val="0"/>
        <w:adjustRightInd w:val="0"/>
        <w:ind w:left="2160" w:hanging="720"/>
      </w:pPr>
    </w:p>
    <w:p w:rsidR="00444D5D" w:rsidRDefault="00AF6281" w:rsidP="00444D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93677A">
        <w:t>20653</w:t>
      </w:r>
      <w:r>
        <w:t xml:space="preserve">, effective </w:t>
      </w:r>
      <w:bookmarkStart w:id="0" w:name="_GoBack"/>
      <w:r w:rsidR="0093677A">
        <w:t>January 1, 2019</w:t>
      </w:r>
      <w:bookmarkEnd w:id="0"/>
      <w:r>
        <w:t>)</w:t>
      </w:r>
    </w:p>
    <w:sectPr w:rsidR="00444D5D" w:rsidSect="00444D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D5D"/>
    <w:rsid w:val="0019549C"/>
    <w:rsid w:val="00444D5D"/>
    <w:rsid w:val="005C3366"/>
    <w:rsid w:val="006529E2"/>
    <w:rsid w:val="00844BEE"/>
    <w:rsid w:val="0093677A"/>
    <w:rsid w:val="00957511"/>
    <w:rsid w:val="00A000F4"/>
    <w:rsid w:val="00AF6281"/>
    <w:rsid w:val="00B010A1"/>
    <w:rsid w:val="00E3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840EC9-57DF-4E33-8800-9C12EE3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2019-01-03T14:22:00Z</dcterms:modified>
</cp:coreProperties>
</file>