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6138" w14:textId="77777777" w:rsidR="002D511D" w:rsidRDefault="002D511D" w:rsidP="002D511D">
      <w:pPr>
        <w:widowControl w:val="0"/>
        <w:autoSpaceDE w:val="0"/>
        <w:autoSpaceDN w:val="0"/>
        <w:adjustRightInd w:val="0"/>
      </w:pPr>
    </w:p>
    <w:p w14:paraId="739E8A17" w14:textId="77777777" w:rsidR="002D511D" w:rsidRDefault="002D511D" w:rsidP="002D51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240.230  Adult Day Service</w:t>
      </w:r>
      <w:r w:rsidRPr="00750F26">
        <w:rPr>
          <w:b/>
        </w:rPr>
        <w:t xml:space="preserve"> </w:t>
      </w:r>
      <w:r w:rsidR="00750F26" w:rsidRPr="00750F26">
        <w:rPr>
          <w:b/>
        </w:rPr>
        <w:t>(ADS)</w:t>
      </w:r>
    </w:p>
    <w:p w14:paraId="24249203" w14:textId="77777777" w:rsidR="0073047B" w:rsidRDefault="0073047B" w:rsidP="002D511D">
      <w:pPr>
        <w:widowControl w:val="0"/>
        <w:autoSpaceDE w:val="0"/>
        <w:autoSpaceDN w:val="0"/>
        <w:adjustRightInd w:val="0"/>
      </w:pPr>
    </w:p>
    <w:p w14:paraId="2A024818" w14:textId="77777777" w:rsidR="002D511D" w:rsidRDefault="002D511D" w:rsidP="002D511D">
      <w:pPr>
        <w:widowControl w:val="0"/>
        <w:autoSpaceDE w:val="0"/>
        <w:autoSpaceDN w:val="0"/>
        <w:adjustRightInd w:val="0"/>
      </w:pPr>
      <w:r>
        <w:t xml:space="preserve">Adult day service is the direct care and supervision of adults aged 60 and over in a community-based setting for the purpose of providing personal attention and promoting social, physical and emotional well-being in a structured setting. </w:t>
      </w:r>
      <w:r w:rsidR="009B15CB">
        <w:t xml:space="preserve">These services </w:t>
      </w:r>
      <w:r w:rsidR="007214B6">
        <w:t>sha</w:t>
      </w:r>
      <w:r w:rsidR="009B15CB">
        <w:t xml:space="preserve">ll be provided </w:t>
      </w:r>
      <w:r w:rsidR="007214B6">
        <w:t>pursuant to</w:t>
      </w:r>
      <w:r w:rsidR="009B15CB">
        <w:t xml:space="preserve"> an </w:t>
      </w:r>
      <w:r w:rsidR="007214B6">
        <w:t>ADS A</w:t>
      </w:r>
      <w:r w:rsidR="009B15CB">
        <w:t>ddendum to the participant</w:t>
      </w:r>
      <w:r w:rsidR="0039712A">
        <w:t>'</w:t>
      </w:r>
      <w:r w:rsidR="009B15CB">
        <w:t>s person-centered plan of care.</w:t>
      </w:r>
    </w:p>
    <w:p w14:paraId="349493BE" w14:textId="77777777" w:rsidR="00151062" w:rsidRDefault="00151062" w:rsidP="002D511D">
      <w:pPr>
        <w:widowControl w:val="0"/>
        <w:autoSpaceDE w:val="0"/>
        <w:autoSpaceDN w:val="0"/>
        <w:adjustRightInd w:val="0"/>
      </w:pPr>
    </w:p>
    <w:p w14:paraId="42F49D64" w14:textId="77777777" w:rsidR="002D511D" w:rsidRDefault="002D511D" w:rsidP="002D511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Required Service Components </w:t>
      </w:r>
    </w:p>
    <w:p w14:paraId="3D46D61A" w14:textId="77777777" w:rsidR="00151062" w:rsidRDefault="00151062" w:rsidP="002222A8">
      <w:pPr>
        <w:widowControl w:val="0"/>
        <w:autoSpaceDE w:val="0"/>
        <w:autoSpaceDN w:val="0"/>
        <w:adjustRightInd w:val="0"/>
      </w:pPr>
    </w:p>
    <w:p w14:paraId="619075F1" w14:textId="77777777" w:rsidR="002D511D" w:rsidRDefault="002D511D" w:rsidP="002D511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Assessment of the </w:t>
      </w:r>
      <w:r w:rsidR="00750F26">
        <w:t>participant's</w:t>
      </w:r>
      <w:r>
        <w:t xml:space="preserve"> strengths and needs and development of an individual written </w:t>
      </w:r>
      <w:r w:rsidR="00750F26">
        <w:t xml:space="preserve">person-centered </w:t>
      </w:r>
      <w:r>
        <w:t xml:space="preserve">plan of care for each </w:t>
      </w:r>
      <w:r w:rsidR="00750F26">
        <w:t>participant</w:t>
      </w:r>
      <w:r>
        <w:t xml:space="preserve"> that establishes specific </w:t>
      </w:r>
      <w:r w:rsidR="00750F26">
        <w:t>participant</w:t>
      </w:r>
      <w:r>
        <w:t xml:space="preserve"> goals for all service components to be provided or arranged for by the service provider. </w:t>
      </w:r>
    </w:p>
    <w:p w14:paraId="7E0977DD" w14:textId="77777777" w:rsidR="00151062" w:rsidRDefault="00151062" w:rsidP="002222A8">
      <w:pPr>
        <w:widowControl w:val="0"/>
        <w:autoSpaceDE w:val="0"/>
        <w:autoSpaceDN w:val="0"/>
        <w:adjustRightInd w:val="0"/>
      </w:pPr>
    </w:p>
    <w:p w14:paraId="4C4846E8" w14:textId="6E611658" w:rsidR="002D511D" w:rsidRDefault="002D511D" w:rsidP="002D511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individual </w:t>
      </w:r>
      <w:r w:rsidR="00750F26">
        <w:t xml:space="preserve">ADS Addendum </w:t>
      </w:r>
      <w:r w:rsidR="009B15CB">
        <w:t>will be developed</w:t>
      </w:r>
      <w:r>
        <w:t xml:space="preserve"> by the adult day service team consisting of </w:t>
      </w:r>
      <w:r w:rsidR="00750F26">
        <w:t xml:space="preserve">participant/authorized representative, </w:t>
      </w:r>
      <w:r>
        <w:t xml:space="preserve">Program Coordinator/Director and Program Nurse, and may include other staff at the option of the program Coordinator/Director. </w:t>
      </w:r>
    </w:p>
    <w:p w14:paraId="0BD5023C" w14:textId="77777777" w:rsidR="00151062" w:rsidRDefault="00151062" w:rsidP="002222A8">
      <w:pPr>
        <w:widowControl w:val="0"/>
        <w:autoSpaceDE w:val="0"/>
        <w:autoSpaceDN w:val="0"/>
        <w:adjustRightInd w:val="0"/>
      </w:pPr>
    </w:p>
    <w:p w14:paraId="05C36402" w14:textId="77777777" w:rsidR="00750F26" w:rsidRPr="00EF646E" w:rsidRDefault="00750F26" w:rsidP="00750F26">
      <w:pPr>
        <w:widowControl w:val="0"/>
        <w:autoSpaceDE w:val="0"/>
        <w:autoSpaceDN w:val="0"/>
        <w:adjustRightInd w:val="0"/>
        <w:ind w:left="2880" w:hanging="720"/>
      </w:pPr>
      <w:r w:rsidRPr="00EF646E">
        <w:t>B)</w:t>
      </w:r>
      <w:r>
        <w:tab/>
      </w:r>
      <w:r w:rsidRPr="00EF646E">
        <w:t>The participant, caregiver and other service providers will have the opportunity to contribute to the development, implementation and evaluation of the individualized ADS Addendum.</w:t>
      </w:r>
    </w:p>
    <w:p w14:paraId="33E05AA6" w14:textId="77777777" w:rsidR="00750F26" w:rsidRDefault="00750F26" w:rsidP="002222A8">
      <w:pPr>
        <w:widowControl w:val="0"/>
        <w:autoSpaceDE w:val="0"/>
        <w:autoSpaceDN w:val="0"/>
        <w:adjustRightInd w:val="0"/>
      </w:pPr>
    </w:p>
    <w:p w14:paraId="41025571" w14:textId="77777777" w:rsidR="002D511D" w:rsidRDefault="00750F26" w:rsidP="002D511D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2D511D">
        <w:t>)</w:t>
      </w:r>
      <w:r w:rsidR="002D511D">
        <w:tab/>
        <w:t xml:space="preserve">The individualized </w:t>
      </w:r>
      <w:r>
        <w:t>ADS Addendum</w:t>
      </w:r>
      <w:r w:rsidR="002D511D">
        <w:t xml:space="preserve"> is to be established not later than the fourth week of service. </w:t>
      </w:r>
    </w:p>
    <w:p w14:paraId="1194A04D" w14:textId="77777777" w:rsidR="00151062" w:rsidRDefault="00151062" w:rsidP="002222A8">
      <w:pPr>
        <w:widowControl w:val="0"/>
        <w:autoSpaceDE w:val="0"/>
        <w:autoSpaceDN w:val="0"/>
        <w:adjustRightInd w:val="0"/>
      </w:pPr>
    </w:p>
    <w:p w14:paraId="0DD6720F" w14:textId="77777777" w:rsidR="002D511D" w:rsidRDefault="00750F26" w:rsidP="002D511D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2D511D">
        <w:t>)</w:t>
      </w:r>
      <w:r w:rsidR="002D511D">
        <w:tab/>
        <w:t xml:space="preserve">The individualized </w:t>
      </w:r>
      <w:r>
        <w:t>ADS Addendum</w:t>
      </w:r>
      <w:r w:rsidR="002D511D">
        <w:t xml:space="preserve"> shall address the needs identified by the CCU, as described in the </w:t>
      </w:r>
      <w:r>
        <w:t>comprehensive assessment</w:t>
      </w:r>
      <w:r w:rsidR="002D511D">
        <w:t xml:space="preserve">. </w:t>
      </w:r>
    </w:p>
    <w:p w14:paraId="76E252E2" w14:textId="77777777" w:rsidR="00151062" w:rsidRDefault="00151062" w:rsidP="002222A8">
      <w:pPr>
        <w:widowControl w:val="0"/>
        <w:autoSpaceDE w:val="0"/>
        <w:autoSpaceDN w:val="0"/>
        <w:adjustRightInd w:val="0"/>
      </w:pPr>
    </w:p>
    <w:p w14:paraId="63929319" w14:textId="77777777" w:rsidR="002D511D" w:rsidRDefault="00750F26" w:rsidP="002D511D">
      <w:pPr>
        <w:widowControl w:val="0"/>
        <w:autoSpaceDE w:val="0"/>
        <w:autoSpaceDN w:val="0"/>
        <w:adjustRightInd w:val="0"/>
        <w:ind w:left="2880" w:hanging="720"/>
      </w:pPr>
      <w:r>
        <w:t>E</w:t>
      </w:r>
      <w:r w:rsidR="002D511D">
        <w:t>)</w:t>
      </w:r>
      <w:r w:rsidR="002D511D">
        <w:tab/>
        <w:t xml:space="preserve">The individualized </w:t>
      </w:r>
      <w:r>
        <w:t xml:space="preserve">ADS Addendum to the person-centered </w:t>
      </w:r>
      <w:r w:rsidR="002D511D">
        <w:t xml:space="preserve">plan of care shall address the need identified by the service provider's staff and </w:t>
      </w:r>
      <w:r>
        <w:t>participant</w:t>
      </w:r>
      <w:r w:rsidR="002D511D">
        <w:t>/</w:t>
      </w:r>
      <w:r w:rsidR="00E25F78">
        <w:t>authorized representative/</w:t>
      </w:r>
      <w:r w:rsidR="002D511D">
        <w:t xml:space="preserve">caregiver during the individualized </w:t>
      </w:r>
      <w:r>
        <w:t>ADS Addendum</w:t>
      </w:r>
      <w:r w:rsidR="002D511D">
        <w:t xml:space="preserve"> process. </w:t>
      </w:r>
    </w:p>
    <w:p w14:paraId="09220E9C" w14:textId="1DA32209" w:rsidR="00151062" w:rsidRDefault="00151062" w:rsidP="002222A8">
      <w:pPr>
        <w:widowControl w:val="0"/>
        <w:autoSpaceDE w:val="0"/>
        <w:autoSpaceDN w:val="0"/>
        <w:adjustRightInd w:val="0"/>
      </w:pPr>
    </w:p>
    <w:p w14:paraId="7A97390E" w14:textId="77777777" w:rsidR="002D511D" w:rsidRDefault="002D511D" w:rsidP="002D511D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Reassessing the </w:t>
      </w:r>
      <w:r w:rsidR="00750F26">
        <w:t>participant's</w:t>
      </w:r>
      <w:r>
        <w:t xml:space="preserve"> needs and reevaluating the appropriateness of the individualized </w:t>
      </w:r>
      <w:r w:rsidR="00750F26">
        <w:t xml:space="preserve">person-centered </w:t>
      </w:r>
      <w:r>
        <w:t xml:space="preserve">plan of care shall be done as needed, but at least annually. </w:t>
      </w:r>
    </w:p>
    <w:p w14:paraId="1674CBBE" w14:textId="77777777" w:rsidR="00151062" w:rsidRDefault="00151062" w:rsidP="002222A8">
      <w:pPr>
        <w:widowControl w:val="0"/>
        <w:autoSpaceDE w:val="0"/>
        <w:autoSpaceDN w:val="0"/>
        <w:adjustRightInd w:val="0"/>
      </w:pPr>
    </w:p>
    <w:p w14:paraId="19B90308" w14:textId="77777777" w:rsidR="002D511D" w:rsidRDefault="002D511D" w:rsidP="002D511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balance of purposeful activities to meet the </w:t>
      </w:r>
      <w:r w:rsidR="00750F26">
        <w:t xml:space="preserve">participant's </w:t>
      </w:r>
      <w:r>
        <w:t xml:space="preserve">interrelated needs and interests (social, intellectual, cultural, economic, emotional, physical and spiritual) designed to improve or maintain the optimal functioning of the </w:t>
      </w:r>
      <w:r w:rsidR="00750F26">
        <w:t>participant</w:t>
      </w:r>
      <w:r>
        <w:t xml:space="preserve">. </w:t>
      </w:r>
    </w:p>
    <w:p w14:paraId="69B5F690" w14:textId="77777777" w:rsidR="00151062" w:rsidRDefault="00151062" w:rsidP="002222A8">
      <w:pPr>
        <w:widowControl w:val="0"/>
        <w:autoSpaceDE w:val="0"/>
        <w:autoSpaceDN w:val="0"/>
        <w:adjustRightInd w:val="0"/>
      </w:pPr>
    </w:p>
    <w:p w14:paraId="04C0D60C" w14:textId="77777777" w:rsidR="002D511D" w:rsidRDefault="002D511D" w:rsidP="002D511D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A)</w:t>
      </w:r>
      <w:r>
        <w:tab/>
        <w:t xml:space="preserve">Activity programming shall take into consideration </w:t>
      </w:r>
      <w:r w:rsidR="005570ED">
        <w:t>participant</w:t>
      </w:r>
      <w:r>
        <w:t xml:space="preserve"> differences in age, health status, sensory deficits, lifestyle, ethnicity, religious affiliation, values, experiences, needs, interests and abilities by providing for a variety of types and levels of involvement. </w:t>
      </w:r>
    </w:p>
    <w:p w14:paraId="74E034C4" w14:textId="77777777" w:rsidR="00151062" w:rsidRDefault="00151062" w:rsidP="002222A8">
      <w:pPr>
        <w:widowControl w:val="0"/>
        <w:autoSpaceDE w:val="0"/>
        <w:autoSpaceDN w:val="0"/>
        <w:adjustRightInd w:val="0"/>
      </w:pPr>
    </w:p>
    <w:p w14:paraId="58553C10" w14:textId="77777777" w:rsidR="002D511D" w:rsidRDefault="002D511D" w:rsidP="002D511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Time for rest and relaxation shall be provided as needed or prescribed. </w:t>
      </w:r>
    </w:p>
    <w:p w14:paraId="58EE0B33" w14:textId="77777777" w:rsidR="00151062" w:rsidRDefault="00151062" w:rsidP="002222A8">
      <w:pPr>
        <w:widowControl w:val="0"/>
        <w:autoSpaceDE w:val="0"/>
        <w:autoSpaceDN w:val="0"/>
        <w:adjustRightInd w:val="0"/>
      </w:pPr>
    </w:p>
    <w:p w14:paraId="3F30981E" w14:textId="77777777" w:rsidR="002D511D" w:rsidRDefault="002D511D" w:rsidP="002D511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Activity opportunities shall be available whenever the service provider's facility is in operation and </w:t>
      </w:r>
      <w:r w:rsidR="005570ED">
        <w:t>participants</w:t>
      </w:r>
      <w:r>
        <w:t xml:space="preserve"> are in attendance. </w:t>
      </w:r>
    </w:p>
    <w:p w14:paraId="464882A7" w14:textId="77777777" w:rsidR="00151062" w:rsidRDefault="00151062" w:rsidP="002222A8">
      <w:pPr>
        <w:widowControl w:val="0"/>
        <w:autoSpaceDE w:val="0"/>
        <w:autoSpaceDN w:val="0"/>
        <w:adjustRightInd w:val="0"/>
      </w:pPr>
    </w:p>
    <w:p w14:paraId="66C90CA5" w14:textId="77777777" w:rsidR="002D511D" w:rsidRDefault="002D511D" w:rsidP="002D511D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 monthly calendar of activities shall be prepared and posted in a visible place. </w:t>
      </w:r>
    </w:p>
    <w:p w14:paraId="49F6F6D3" w14:textId="77777777" w:rsidR="00151062" w:rsidRDefault="00151062" w:rsidP="002222A8">
      <w:pPr>
        <w:widowControl w:val="0"/>
        <w:autoSpaceDE w:val="0"/>
        <w:autoSpaceDN w:val="0"/>
        <w:adjustRightInd w:val="0"/>
      </w:pPr>
    </w:p>
    <w:p w14:paraId="2267D12C" w14:textId="77777777" w:rsidR="005570ED" w:rsidRPr="00EF646E" w:rsidRDefault="005570ED" w:rsidP="005570ED">
      <w:pPr>
        <w:widowControl w:val="0"/>
        <w:autoSpaceDE w:val="0"/>
        <w:autoSpaceDN w:val="0"/>
        <w:adjustRightInd w:val="0"/>
        <w:ind w:left="2880" w:hanging="720"/>
      </w:pPr>
      <w:r w:rsidRPr="00EF646E">
        <w:t>E)</w:t>
      </w:r>
      <w:r>
        <w:tab/>
      </w:r>
      <w:r w:rsidRPr="00EF646E">
        <w:t>Opportunities to participate in other activities outside of the ADS</w:t>
      </w:r>
      <w:r w:rsidR="009B15CB">
        <w:t xml:space="preserve"> shall be provided</w:t>
      </w:r>
      <w:r w:rsidRPr="00EF646E">
        <w:t>.</w:t>
      </w:r>
      <w:r w:rsidR="00E25F78">
        <w:t xml:space="preserve">  The setting will be integrated in</w:t>
      </w:r>
      <w:r w:rsidR="005C0549">
        <w:t>,</w:t>
      </w:r>
      <w:r w:rsidR="00E25F78">
        <w:t xml:space="preserve"> a</w:t>
      </w:r>
      <w:r w:rsidR="002C4AB9">
        <w:t>nd</w:t>
      </w:r>
      <w:r w:rsidR="00E25F78">
        <w:t xml:space="preserve"> support access </w:t>
      </w:r>
      <w:r w:rsidR="002C4AB9">
        <w:t>t</w:t>
      </w:r>
      <w:r w:rsidR="00E25F78">
        <w:t>o</w:t>
      </w:r>
      <w:r w:rsidR="005C0549">
        <w:t>,</w:t>
      </w:r>
      <w:r w:rsidR="00E25F78">
        <w:t xml:space="preserve"> the greater community.</w:t>
      </w:r>
      <w:r w:rsidRPr="00EF646E">
        <w:t xml:space="preserve"> </w:t>
      </w:r>
    </w:p>
    <w:p w14:paraId="03D05AA2" w14:textId="77777777" w:rsidR="005570ED" w:rsidRDefault="005570ED" w:rsidP="002222A8">
      <w:pPr>
        <w:widowControl w:val="0"/>
        <w:autoSpaceDE w:val="0"/>
        <w:autoSpaceDN w:val="0"/>
        <w:adjustRightInd w:val="0"/>
      </w:pPr>
    </w:p>
    <w:p w14:paraId="6B319D90" w14:textId="77777777" w:rsidR="002D511D" w:rsidRDefault="002D511D" w:rsidP="002D511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Assistance with or supervision of activities of daily living (e.g., walking, eating, toileting and personal care), as needed. </w:t>
      </w:r>
    </w:p>
    <w:p w14:paraId="69769DAA" w14:textId="77777777" w:rsidR="00151062" w:rsidRDefault="00151062" w:rsidP="002222A8">
      <w:pPr>
        <w:widowControl w:val="0"/>
        <w:autoSpaceDE w:val="0"/>
        <w:autoSpaceDN w:val="0"/>
        <w:adjustRightInd w:val="0"/>
      </w:pPr>
    </w:p>
    <w:p w14:paraId="068B6272" w14:textId="77777777" w:rsidR="002D511D" w:rsidRDefault="002D511D" w:rsidP="002D511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Provision of health-related services appropriate to the </w:t>
      </w:r>
      <w:r w:rsidR="005570ED">
        <w:t xml:space="preserve">participant's </w:t>
      </w:r>
      <w:r>
        <w:t xml:space="preserve">needs as identified in the provider's assessment and/or physician's orders, including health monitoring, nursing intervention on a moderate or intermittent basis for medical conditions and functional limitations, medication monitoring, medication administration or supervision of self-administration, and coordination of health services. </w:t>
      </w:r>
    </w:p>
    <w:p w14:paraId="2C4C612B" w14:textId="77777777" w:rsidR="00151062" w:rsidRDefault="00151062" w:rsidP="002222A8">
      <w:pPr>
        <w:widowControl w:val="0"/>
        <w:autoSpaceDE w:val="0"/>
        <w:autoSpaceDN w:val="0"/>
        <w:adjustRightInd w:val="0"/>
      </w:pPr>
    </w:p>
    <w:p w14:paraId="0938797A" w14:textId="7883663C" w:rsidR="002D511D" w:rsidRDefault="002D511D" w:rsidP="002D511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9B15CB">
        <w:t>Provision of a</w:t>
      </w:r>
      <w:r>
        <w:t xml:space="preserve"> daily meal </w:t>
      </w:r>
      <w:r w:rsidR="005570ED" w:rsidRPr="00EF646E">
        <w:t xml:space="preserve">that meets the Dietary Guidelines for Americans, </w:t>
      </w:r>
      <w:r w:rsidR="00960AE1" w:rsidRPr="00960AE1">
        <w:t>2020-2025, 9</w:t>
      </w:r>
      <w:r w:rsidR="00960AE1" w:rsidRPr="00960AE1">
        <w:rPr>
          <w:vertAlign w:val="superscript"/>
        </w:rPr>
        <w:t>th</w:t>
      </w:r>
      <w:r w:rsidR="005570ED" w:rsidRPr="00EF646E">
        <w:t xml:space="preserve"> edition, published by the Secretary of Health and Human Services and the Secretary of Agriculture; and </w:t>
      </w:r>
      <w:r w:rsidR="009B15CB">
        <w:t xml:space="preserve">that </w:t>
      </w:r>
      <w:r w:rsidR="005570ED" w:rsidRPr="00EF646E">
        <w:t>provide</w:t>
      </w:r>
      <w:r w:rsidR="009B15CB">
        <w:t>s</w:t>
      </w:r>
      <w:r w:rsidR="005570ED" w:rsidRPr="00EF646E">
        <w:t xml:space="preserve"> each participant a minimum of 33</w:t>
      </w:r>
      <w:r w:rsidR="00725DB0">
        <w:t>.5%</w:t>
      </w:r>
      <w:r w:rsidR="005570ED" w:rsidRPr="00EF646E">
        <w:t xml:space="preserve"> of the Dietary Reference Intakes (</w:t>
      </w:r>
      <w:proofErr w:type="spellStart"/>
      <w:r w:rsidR="005570ED" w:rsidRPr="00EF646E">
        <w:t>DRI</w:t>
      </w:r>
      <w:proofErr w:type="spellEnd"/>
      <w:r w:rsidR="005570ED" w:rsidRPr="00EF646E">
        <w:t>) as established by the Food and Nutrition Board of the Institute of Medicine of the National Academy of Sciences</w:t>
      </w:r>
      <w:r>
        <w:t xml:space="preserve">. Supplementary nutritious snacks shall also be provided. Special diets shall be provided as directed by the </w:t>
      </w:r>
      <w:r w:rsidR="005570ED">
        <w:t>participant's</w:t>
      </w:r>
      <w:r>
        <w:t xml:space="preserve"> physician. </w:t>
      </w:r>
    </w:p>
    <w:p w14:paraId="56990267" w14:textId="77777777" w:rsidR="00151062" w:rsidRDefault="00151062" w:rsidP="002222A8">
      <w:pPr>
        <w:widowControl w:val="0"/>
        <w:autoSpaceDE w:val="0"/>
        <w:autoSpaceDN w:val="0"/>
        <w:adjustRightInd w:val="0"/>
      </w:pPr>
    </w:p>
    <w:p w14:paraId="46FE1564" w14:textId="77777777" w:rsidR="002D511D" w:rsidRDefault="002D511D" w:rsidP="002D511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Agency provision or arrangement for transportation, with at least one vehicle physically accessible, to enable </w:t>
      </w:r>
      <w:r w:rsidR="005570ED">
        <w:t>participants</w:t>
      </w:r>
      <w:r>
        <w:t xml:space="preserve"> to receive adult day service at the adult day service provider's site and participate in sponsored outings. </w:t>
      </w:r>
    </w:p>
    <w:p w14:paraId="1C876D5B" w14:textId="77777777" w:rsidR="00151062" w:rsidRDefault="00151062" w:rsidP="002222A8">
      <w:pPr>
        <w:widowControl w:val="0"/>
        <w:autoSpaceDE w:val="0"/>
        <w:autoSpaceDN w:val="0"/>
        <w:adjustRightInd w:val="0"/>
      </w:pPr>
    </w:p>
    <w:p w14:paraId="127AEF3D" w14:textId="77777777" w:rsidR="002D511D" w:rsidRDefault="002D511D" w:rsidP="002D511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Provision of emergency care as appropriate in accordance with established adult day service provider policies and Section 240.1510. </w:t>
      </w:r>
    </w:p>
    <w:p w14:paraId="1138ACF6" w14:textId="77777777" w:rsidR="00151062" w:rsidRDefault="00151062" w:rsidP="002222A8">
      <w:pPr>
        <w:widowControl w:val="0"/>
        <w:autoSpaceDE w:val="0"/>
        <w:autoSpaceDN w:val="0"/>
        <w:adjustRightInd w:val="0"/>
      </w:pPr>
    </w:p>
    <w:p w14:paraId="46501CE1" w14:textId="63F5FA3D" w:rsidR="005570ED" w:rsidRPr="00EF646E" w:rsidRDefault="005570ED" w:rsidP="005570ED">
      <w:pPr>
        <w:widowControl w:val="0"/>
        <w:autoSpaceDE w:val="0"/>
        <w:autoSpaceDN w:val="0"/>
        <w:adjustRightInd w:val="0"/>
        <w:ind w:left="2160" w:hanging="720"/>
      </w:pPr>
      <w:r w:rsidRPr="00EF646E">
        <w:lastRenderedPageBreak/>
        <w:t>8)</w:t>
      </w:r>
      <w:r>
        <w:tab/>
      </w:r>
      <w:r w:rsidRPr="00EF646E">
        <w:t>Identifying and reporting critical events including critical incidents, service improvement program complaints, and requests for change of status in the Department</w:t>
      </w:r>
      <w:r>
        <w:t>'</w:t>
      </w:r>
      <w:r w:rsidRPr="00EF646E">
        <w:t>s automated reporting system. Completin</w:t>
      </w:r>
      <w:r w:rsidR="007214B6">
        <w:t>g</w:t>
      </w:r>
      <w:r w:rsidRPr="00EF646E">
        <w:t xml:space="preserve"> initial critical event reports will occur within </w:t>
      </w:r>
      <w:r w:rsidR="00960AE1">
        <w:t>seven</w:t>
      </w:r>
      <w:r w:rsidRPr="00EF646E">
        <w:t xml:space="preserve"> days </w:t>
      </w:r>
      <w:r w:rsidR="00E25F78">
        <w:t xml:space="preserve">after </w:t>
      </w:r>
      <w:r w:rsidRPr="00EF646E">
        <w:t>the date the event occurred or was identified to have occurred.</w:t>
      </w:r>
      <w:r>
        <w:t xml:space="preserve"> </w:t>
      </w:r>
      <w:r w:rsidRPr="00EF646E">
        <w:t xml:space="preserve"> Assist</w:t>
      </w:r>
      <w:r w:rsidR="009B15CB">
        <w:t>ing</w:t>
      </w:r>
      <w:r w:rsidRPr="00EF646E">
        <w:t xml:space="preserve"> CCUs in their efforts to safeguard participant health, safety and welfare by demonstrating a willingness to collaborate, discuss and resolve issues that likely place a participant at increased risk for experiencing future critical events. </w:t>
      </w:r>
      <w:r>
        <w:t xml:space="preserve"> </w:t>
      </w:r>
      <w:r w:rsidRPr="00EF646E">
        <w:t>Support</w:t>
      </w:r>
      <w:r w:rsidR="009B15CB">
        <w:t>ing</w:t>
      </w:r>
      <w:r w:rsidRPr="00EF646E">
        <w:t xml:space="preserve"> CCU risk mitigation efforts by demonstrating a willingness to communicate about necessary adjustments to a participant</w:t>
      </w:r>
      <w:r>
        <w:t>'</w:t>
      </w:r>
      <w:r w:rsidRPr="00EF646E">
        <w:t xml:space="preserve">s </w:t>
      </w:r>
      <w:r w:rsidR="00E25F78">
        <w:t xml:space="preserve">person-centered plan of care or ADS Addendum </w:t>
      </w:r>
      <w:r w:rsidRPr="00EF646E">
        <w:t>in response to a critical event.</w:t>
      </w:r>
    </w:p>
    <w:p w14:paraId="0A70B078" w14:textId="77777777" w:rsidR="005570ED" w:rsidRDefault="005570ED" w:rsidP="002222A8">
      <w:pPr>
        <w:widowControl w:val="0"/>
        <w:autoSpaceDE w:val="0"/>
        <w:autoSpaceDN w:val="0"/>
        <w:adjustRightInd w:val="0"/>
      </w:pPr>
    </w:p>
    <w:p w14:paraId="202E9F12" w14:textId="77777777" w:rsidR="002D511D" w:rsidRDefault="002D511D" w:rsidP="002D511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Ancillary Service Components </w:t>
      </w:r>
    </w:p>
    <w:p w14:paraId="37994736" w14:textId="77777777" w:rsidR="00151062" w:rsidRDefault="00151062" w:rsidP="002222A8">
      <w:pPr>
        <w:widowControl w:val="0"/>
        <w:autoSpaceDE w:val="0"/>
        <w:autoSpaceDN w:val="0"/>
        <w:adjustRightInd w:val="0"/>
      </w:pPr>
    </w:p>
    <w:p w14:paraId="0E4DBC03" w14:textId="77777777" w:rsidR="002D511D" w:rsidRDefault="002D511D" w:rsidP="002D511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Ancillary services, including physical, occupational, speech and creative arts therapies may be provided by site staff or through contractual arrangements when needed by </w:t>
      </w:r>
      <w:r w:rsidR="005570ED">
        <w:t>participants</w:t>
      </w:r>
      <w:r>
        <w:t xml:space="preserve">.  If provided, ancillary services shall be within the framework of the individualized </w:t>
      </w:r>
      <w:r w:rsidR="005570ED">
        <w:t xml:space="preserve">person-centered </w:t>
      </w:r>
      <w:r>
        <w:t xml:space="preserve">plan of care </w:t>
      </w:r>
      <w:r w:rsidR="00E25F78">
        <w:t>and ADS Addendum</w:t>
      </w:r>
      <w:r w:rsidR="00686569">
        <w:t xml:space="preserve"> </w:t>
      </w:r>
      <w:r>
        <w:t xml:space="preserve">and </w:t>
      </w:r>
      <w:r w:rsidR="00686569">
        <w:t xml:space="preserve">shall be </w:t>
      </w:r>
      <w:r>
        <w:t xml:space="preserve">in accordance with professional practice standards and applicable State and federal regulations. </w:t>
      </w:r>
    </w:p>
    <w:p w14:paraId="573266F3" w14:textId="77777777" w:rsidR="00151062" w:rsidRDefault="00151062" w:rsidP="002222A8">
      <w:pPr>
        <w:widowControl w:val="0"/>
        <w:autoSpaceDE w:val="0"/>
        <w:autoSpaceDN w:val="0"/>
        <w:adjustRightInd w:val="0"/>
      </w:pPr>
    </w:p>
    <w:p w14:paraId="43A46A65" w14:textId="6E8DEC78" w:rsidR="002D511D" w:rsidRDefault="002D511D" w:rsidP="002D511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Skilled nursing services, including, but not limited to, catheter installation, irrigations and care, dressings, enemas, oxygen therapy, suction/posturing, ostomy care and restorative nursing such as bladder retraining.  (All </w:t>
      </w:r>
      <w:r w:rsidR="00C43E08">
        <w:t>these</w:t>
      </w:r>
      <w:r>
        <w:t xml:space="preserve"> procedures/interventions require physician orders and shall be administered by a Registered Nurse</w:t>
      </w:r>
      <w:r w:rsidR="0073047B">
        <w:t xml:space="preserve"> or a Licensed Practical Nurse</w:t>
      </w:r>
      <w:r>
        <w:t xml:space="preserve">, in accordance with the Illinois </w:t>
      </w:r>
      <w:r w:rsidR="00960AE1" w:rsidRPr="00960AE1">
        <w:t>Nurse Practice</w:t>
      </w:r>
      <w:r>
        <w:t xml:space="preserve"> Act [225 </w:t>
      </w:r>
      <w:proofErr w:type="spellStart"/>
      <w:r>
        <w:t>ILCS</w:t>
      </w:r>
      <w:proofErr w:type="spellEnd"/>
      <w:r>
        <w:t xml:space="preserve"> 65].) </w:t>
      </w:r>
    </w:p>
    <w:p w14:paraId="159270AC" w14:textId="77777777" w:rsidR="00151062" w:rsidRDefault="00151062" w:rsidP="002222A8">
      <w:pPr>
        <w:widowControl w:val="0"/>
        <w:autoSpaceDE w:val="0"/>
        <w:autoSpaceDN w:val="0"/>
        <w:adjustRightInd w:val="0"/>
      </w:pPr>
    </w:p>
    <w:p w14:paraId="2DF93101" w14:textId="77777777" w:rsidR="002D511D" w:rsidRDefault="002D511D" w:rsidP="002D511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Shopping assistance. </w:t>
      </w:r>
    </w:p>
    <w:p w14:paraId="4BD9C7E2" w14:textId="77777777" w:rsidR="00151062" w:rsidRDefault="00151062" w:rsidP="002222A8">
      <w:pPr>
        <w:widowControl w:val="0"/>
        <w:autoSpaceDE w:val="0"/>
        <w:autoSpaceDN w:val="0"/>
        <w:adjustRightInd w:val="0"/>
      </w:pPr>
    </w:p>
    <w:p w14:paraId="7CD5FEBE" w14:textId="5EDF9E80" w:rsidR="002D511D" w:rsidRDefault="002D511D" w:rsidP="002D511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Escort to medical and social services. </w:t>
      </w:r>
    </w:p>
    <w:p w14:paraId="43D08EB5" w14:textId="32FF9969" w:rsidR="00960AE1" w:rsidRDefault="00960AE1" w:rsidP="002222A8">
      <w:pPr>
        <w:widowControl w:val="0"/>
        <w:autoSpaceDE w:val="0"/>
        <w:autoSpaceDN w:val="0"/>
        <w:adjustRightInd w:val="0"/>
      </w:pPr>
    </w:p>
    <w:p w14:paraId="389AB077" w14:textId="55B5B087" w:rsidR="002D511D" w:rsidRDefault="00960AE1" w:rsidP="00960AE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2D511D">
        <w:t xml:space="preserve">Reimbursement for costs of ancillary services is not included in the unit rate paid by the Department and will not be paid by the Department. </w:t>
      </w:r>
    </w:p>
    <w:p w14:paraId="21709F5F" w14:textId="77777777" w:rsidR="00151062" w:rsidRDefault="00151062" w:rsidP="002222A8">
      <w:pPr>
        <w:widowControl w:val="0"/>
        <w:autoSpaceDE w:val="0"/>
        <w:autoSpaceDN w:val="0"/>
        <w:adjustRightInd w:val="0"/>
      </w:pPr>
    </w:p>
    <w:p w14:paraId="789EC6B1" w14:textId="77777777" w:rsidR="002D511D" w:rsidRDefault="002D511D" w:rsidP="002D511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Unit of Service </w:t>
      </w:r>
    </w:p>
    <w:p w14:paraId="7E396391" w14:textId="77777777" w:rsidR="00151062" w:rsidRDefault="00151062" w:rsidP="002222A8">
      <w:pPr>
        <w:widowControl w:val="0"/>
        <w:autoSpaceDE w:val="0"/>
        <w:autoSpaceDN w:val="0"/>
        <w:adjustRightInd w:val="0"/>
      </w:pPr>
    </w:p>
    <w:p w14:paraId="7AADA7D6" w14:textId="36420B7A" w:rsidR="002D511D" w:rsidRDefault="002D511D" w:rsidP="002D511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One unit of </w:t>
      </w:r>
      <w:r w:rsidR="00960AE1">
        <w:t>ADS</w:t>
      </w:r>
      <w:r>
        <w:t xml:space="preserve"> is defined as one direct </w:t>
      </w:r>
      <w:r w:rsidR="005570ED">
        <w:t xml:space="preserve">participant </w:t>
      </w:r>
      <w:r>
        <w:t xml:space="preserve">contact hour (excluding transportation time) provided to a </w:t>
      </w:r>
      <w:r w:rsidR="005570ED">
        <w:t>participant</w:t>
      </w:r>
      <w:r>
        <w:t xml:space="preserve">.  A direct </w:t>
      </w:r>
      <w:r w:rsidR="005570ED">
        <w:t>participant</w:t>
      </w:r>
      <w:r>
        <w:t xml:space="preserve"> contact hour is defined as 60 consecutive minutes of active programming, i.e., providing one or a combination of the service components listed in subsections (a)(2) through (7). </w:t>
      </w:r>
    </w:p>
    <w:p w14:paraId="730CA7D0" w14:textId="77777777" w:rsidR="00151062" w:rsidRDefault="00151062" w:rsidP="002222A8">
      <w:pPr>
        <w:widowControl w:val="0"/>
        <w:autoSpaceDE w:val="0"/>
        <w:autoSpaceDN w:val="0"/>
        <w:adjustRightInd w:val="0"/>
      </w:pPr>
    </w:p>
    <w:p w14:paraId="478EC621" w14:textId="2417A2B3" w:rsidR="002D511D" w:rsidRDefault="002D511D" w:rsidP="002D511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One unit of documented </w:t>
      </w:r>
      <w:r w:rsidR="00960AE1">
        <w:t>ADS</w:t>
      </w:r>
      <w:r>
        <w:t xml:space="preserve"> transportation, provided by the </w:t>
      </w:r>
      <w:r w:rsidR="00960AE1">
        <w:t>ADS</w:t>
      </w:r>
      <w:r>
        <w:t xml:space="preserve"> provider, is defined as a one-way trip per </w:t>
      </w:r>
      <w:r w:rsidR="005570ED">
        <w:t>participant</w:t>
      </w:r>
      <w:r>
        <w:t xml:space="preserve"> to or from the adult </w:t>
      </w:r>
      <w:r>
        <w:lastRenderedPageBreak/>
        <w:t xml:space="preserve">day service provider's site and the </w:t>
      </w:r>
      <w:r w:rsidR="005570ED">
        <w:t xml:space="preserve">participant's </w:t>
      </w:r>
      <w:r>
        <w:t xml:space="preserve">home. No more than two units of transportation shall be provided per </w:t>
      </w:r>
      <w:r w:rsidR="005570ED">
        <w:t>participant in a 24-</w:t>
      </w:r>
      <w:r>
        <w:t xml:space="preserve">hour period, and shall not include trips to a physician, shopping, or other miscellaneous trips. </w:t>
      </w:r>
    </w:p>
    <w:p w14:paraId="766B12B5" w14:textId="6D6C45F1" w:rsidR="00151062" w:rsidRDefault="00151062" w:rsidP="002222A8">
      <w:pPr>
        <w:widowControl w:val="0"/>
        <w:autoSpaceDE w:val="0"/>
        <w:autoSpaceDN w:val="0"/>
        <w:adjustRightInd w:val="0"/>
      </w:pPr>
    </w:p>
    <w:p w14:paraId="04B99B80" w14:textId="4778214D" w:rsidR="002D511D" w:rsidRDefault="00960AE1" w:rsidP="002D511D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2D511D">
        <w:t>)</w:t>
      </w:r>
      <w:r w:rsidR="002D511D">
        <w:tab/>
        <w:t>Refer to Section 240.1950</w:t>
      </w:r>
      <w:r w:rsidR="009B15CB">
        <w:t xml:space="preserve"> for further information regarding reimbursement</w:t>
      </w:r>
      <w:r w:rsidR="002D511D">
        <w:t xml:space="preserve">. </w:t>
      </w:r>
    </w:p>
    <w:p w14:paraId="5F8F26C9" w14:textId="77777777" w:rsidR="002D511D" w:rsidRDefault="002D511D" w:rsidP="002222A8">
      <w:pPr>
        <w:widowControl w:val="0"/>
        <w:autoSpaceDE w:val="0"/>
        <w:autoSpaceDN w:val="0"/>
        <w:adjustRightInd w:val="0"/>
      </w:pPr>
    </w:p>
    <w:p w14:paraId="11CFCA15" w14:textId="2E6CE49D" w:rsidR="001E40C1" w:rsidRPr="00D55B37" w:rsidRDefault="00960AE1">
      <w:pPr>
        <w:pStyle w:val="JCARSourceNote"/>
        <w:ind w:left="720"/>
      </w:pPr>
      <w:r w:rsidRPr="00FD1AD2">
        <w:t>(Source:  Amended at 4</w:t>
      </w:r>
      <w:r w:rsidR="004021C7">
        <w:t>8</w:t>
      </w:r>
      <w:r w:rsidRPr="00FD1AD2">
        <w:t xml:space="preserve"> Ill. Reg. </w:t>
      </w:r>
      <w:r w:rsidR="00F76873">
        <w:t>11053</w:t>
      </w:r>
      <w:r w:rsidRPr="00FD1AD2">
        <w:t xml:space="preserve">, effective </w:t>
      </w:r>
      <w:r w:rsidR="00F76873">
        <w:t>July 16, 2024</w:t>
      </w:r>
      <w:r w:rsidRPr="00FD1AD2">
        <w:t>)</w:t>
      </w:r>
    </w:p>
    <w:sectPr w:rsidR="001E40C1" w:rsidRPr="00D55B37" w:rsidSect="002D51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511D"/>
    <w:rsid w:val="0010179B"/>
    <w:rsid w:val="00151062"/>
    <w:rsid w:val="00157DCE"/>
    <w:rsid w:val="001A48CB"/>
    <w:rsid w:val="001C2580"/>
    <w:rsid w:val="001E40C1"/>
    <w:rsid w:val="002222A8"/>
    <w:rsid w:val="00285FA0"/>
    <w:rsid w:val="00291898"/>
    <w:rsid w:val="002C4AB9"/>
    <w:rsid w:val="002D511D"/>
    <w:rsid w:val="0039712A"/>
    <w:rsid w:val="004021C7"/>
    <w:rsid w:val="00440CAC"/>
    <w:rsid w:val="005570ED"/>
    <w:rsid w:val="005C0549"/>
    <w:rsid w:val="005C3366"/>
    <w:rsid w:val="005F11E2"/>
    <w:rsid w:val="006730EE"/>
    <w:rsid w:val="00686569"/>
    <w:rsid w:val="007214B6"/>
    <w:rsid w:val="00725DB0"/>
    <w:rsid w:val="0073047B"/>
    <w:rsid w:val="00750F26"/>
    <w:rsid w:val="00774994"/>
    <w:rsid w:val="0082402B"/>
    <w:rsid w:val="00960AE1"/>
    <w:rsid w:val="009B15CB"/>
    <w:rsid w:val="00A56031"/>
    <w:rsid w:val="00A64044"/>
    <w:rsid w:val="00AD4771"/>
    <w:rsid w:val="00C43E08"/>
    <w:rsid w:val="00DF311E"/>
    <w:rsid w:val="00E25F78"/>
    <w:rsid w:val="00F76873"/>
    <w:rsid w:val="00FA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BFE4E8"/>
  <w15:docId w15:val="{0050F3C2-7EA8-42E2-8330-32D788A5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30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2024-08-02T00:21:00Z</dcterms:modified>
</cp:coreProperties>
</file>