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5BF" w:rsidRDefault="003675BF" w:rsidP="003675BF">
      <w:pPr>
        <w:widowControl w:val="0"/>
        <w:autoSpaceDE w:val="0"/>
        <w:autoSpaceDN w:val="0"/>
        <w:adjustRightInd w:val="0"/>
      </w:pPr>
    </w:p>
    <w:p w:rsidR="003675BF" w:rsidRDefault="003675BF" w:rsidP="003675BF">
      <w:pPr>
        <w:widowControl w:val="0"/>
        <w:autoSpaceDE w:val="0"/>
        <w:autoSpaceDN w:val="0"/>
        <w:adjustRightInd w:val="0"/>
      </w:pPr>
      <w:r>
        <w:rPr>
          <w:b/>
          <w:bCs/>
        </w:rPr>
        <w:t>Section 240.130  Maintenance of Effort</w:t>
      </w:r>
      <w:r>
        <w:t xml:space="preserve"> </w:t>
      </w:r>
    </w:p>
    <w:p w:rsidR="0092356E" w:rsidRPr="0092356E" w:rsidRDefault="0092356E" w:rsidP="003675BF">
      <w:pPr>
        <w:widowControl w:val="0"/>
        <w:autoSpaceDE w:val="0"/>
        <w:autoSpaceDN w:val="0"/>
        <w:adjustRightInd w:val="0"/>
        <w:rPr>
          <w:b/>
        </w:rPr>
      </w:pPr>
    </w:p>
    <w:p w:rsidR="003675BF" w:rsidRDefault="003675BF" w:rsidP="003675BF">
      <w:pPr>
        <w:widowControl w:val="0"/>
        <w:autoSpaceDE w:val="0"/>
        <w:autoSpaceDN w:val="0"/>
        <w:adjustRightInd w:val="0"/>
      </w:pPr>
      <w:r>
        <w:t xml:space="preserve">Services made available through the Community Care Program shall not supplant the same type of services which are available through other funded sources but shall be utilized for purposes of complementation and coordination of all services available to eligible </w:t>
      </w:r>
      <w:r w:rsidR="00264D93">
        <w:t>participants</w:t>
      </w:r>
      <w:r>
        <w:t xml:space="preserve">. </w:t>
      </w:r>
      <w:r w:rsidR="0092356E">
        <w:t xml:space="preserve"> Therefore, participants are not permitted to be enrolled in another Home and Community-Based Service (HCBS) Waiver.</w:t>
      </w:r>
    </w:p>
    <w:p w:rsidR="0092356E" w:rsidRDefault="0092356E" w:rsidP="003675BF">
      <w:pPr>
        <w:widowControl w:val="0"/>
        <w:autoSpaceDE w:val="0"/>
        <w:autoSpaceDN w:val="0"/>
        <w:adjustRightInd w:val="0"/>
      </w:pPr>
    </w:p>
    <w:p w:rsidR="00E363DE" w:rsidRPr="00D55B37" w:rsidRDefault="00264D93">
      <w:pPr>
        <w:pStyle w:val="JCARSourceNote"/>
        <w:ind w:left="720"/>
      </w:pPr>
      <w:r>
        <w:t xml:space="preserve">(Source:  Amended at 42 Ill. Reg. </w:t>
      </w:r>
      <w:r w:rsidR="00B03843">
        <w:t>20653</w:t>
      </w:r>
      <w:r>
        <w:t xml:space="preserve">, effective </w:t>
      </w:r>
      <w:bookmarkStart w:id="0" w:name="_GoBack"/>
      <w:r w:rsidR="00B03843">
        <w:t>January 1, 2019</w:t>
      </w:r>
      <w:bookmarkEnd w:id="0"/>
      <w:r>
        <w:t>)</w:t>
      </w:r>
    </w:p>
    <w:sectPr w:rsidR="00E363DE" w:rsidRPr="00D55B37" w:rsidSect="003675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75BF"/>
    <w:rsid w:val="00264D93"/>
    <w:rsid w:val="003675BF"/>
    <w:rsid w:val="005C3366"/>
    <w:rsid w:val="006436E6"/>
    <w:rsid w:val="008B01D6"/>
    <w:rsid w:val="0092356E"/>
    <w:rsid w:val="00991068"/>
    <w:rsid w:val="00AB0525"/>
    <w:rsid w:val="00B03843"/>
    <w:rsid w:val="00CD26FA"/>
    <w:rsid w:val="00E363DE"/>
    <w:rsid w:val="00E85E8A"/>
    <w:rsid w:val="00FC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5DF62A4-40D6-479B-AE8D-D08AC639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2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BockewitzCK</cp:lastModifiedBy>
  <cp:revision>3</cp:revision>
  <dcterms:created xsi:type="dcterms:W3CDTF">2018-10-25T14:34:00Z</dcterms:created>
  <dcterms:modified xsi:type="dcterms:W3CDTF">2019-01-03T14:21:00Z</dcterms:modified>
</cp:coreProperties>
</file>