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C8" w:rsidRDefault="00C01DC8" w:rsidP="00C01D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DC8" w:rsidRDefault="00C01DC8" w:rsidP="00C01D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230.20  Administration</w:t>
      </w:r>
      <w:r>
        <w:t xml:space="preserve"> </w:t>
      </w:r>
    </w:p>
    <w:p w:rsidR="00C01DC8" w:rsidRDefault="00C01DC8" w:rsidP="00C01DC8">
      <w:pPr>
        <w:widowControl w:val="0"/>
        <w:autoSpaceDE w:val="0"/>
        <w:autoSpaceDN w:val="0"/>
        <w:adjustRightInd w:val="0"/>
      </w:pPr>
    </w:p>
    <w:p w:rsidR="00C01DC8" w:rsidRDefault="00C01DC8" w:rsidP="00C01DC8">
      <w:pPr>
        <w:widowControl w:val="0"/>
        <w:autoSpaceDE w:val="0"/>
        <w:autoSpaceDN w:val="0"/>
        <w:adjustRightInd w:val="0"/>
      </w:pPr>
      <w:r>
        <w:t xml:space="preserve">For the purposes of administering the programs specified in this Part, the Department shall meet the following administrative requirements: </w:t>
      </w:r>
    </w:p>
    <w:p w:rsidR="00ED3825" w:rsidRDefault="00ED3825" w:rsidP="00C01DC8">
      <w:pPr>
        <w:widowControl w:val="0"/>
        <w:autoSpaceDE w:val="0"/>
        <w:autoSpaceDN w:val="0"/>
        <w:adjustRightInd w:val="0"/>
      </w:pP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Administrative Policies </w:t>
      </w:r>
    </w:p>
    <w:p w:rsidR="00ED3825" w:rsidRDefault="00ED3825" w:rsidP="00C01DC8">
      <w:pPr>
        <w:widowControl w:val="0"/>
        <w:autoSpaceDE w:val="0"/>
        <w:autoSpaceDN w:val="0"/>
        <w:adjustRightInd w:val="0"/>
        <w:ind w:left="2160" w:hanging="720"/>
      </w:pPr>
    </w:p>
    <w:p w:rsidR="00C01DC8" w:rsidRDefault="00C01DC8" w:rsidP="00C01D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shall have and follow written policies to carry out its functions specified in Section 230.10 of this Part. </w:t>
      </w:r>
    </w:p>
    <w:p w:rsidR="00ED3825" w:rsidRDefault="00ED3825" w:rsidP="00C01DC8">
      <w:pPr>
        <w:widowControl w:val="0"/>
        <w:autoSpaceDE w:val="0"/>
        <w:autoSpaceDN w:val="0"/>
        <w:adjustRightInd w:val="0"/>
        <w:ind w:left="2160" w:hanging="720"/>
      </w:pPr>
    </w:p>
    <w:p w:rsidR="00C01DC8" w:rsidRDefault="00C01DC8" w:rsidP="00C01D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Such policies shall be developed and promulgated in accordance with the provisions of the Illinois Administrative Procedures Act, as amended (Ill. Rev. Stat. 1981, </w:t>
      </w:r>
      <w:proofErr w:type="spellStart"/>
      <w:r>
        <w:t>ch.</w:t>
      </w:r>
      <w:proofErr w:type="spellEnd"/>
      <w:r>
        <w:t xml:space="preserve"> 127, par. 1001</w:t>
      </w:r>
      <w:r w:rsidR="005A03F5">
        <w:t>-1</w:t>
      </w:r>
      <w:r>
        <w:t xml:space="preserve"> et seq.). </w:t>
      </w:r>
    </w:p>
    <w:p w:rsidR="00ED3825" w:rsidRDefault="00ED3825" w:rsidP="00C01DC8">
      <w:pPr>
        <w:widowControl w:val="0"/>
        <w:autoSpaceDE w:val="0"/>
        <w:autoSpaceDN w:val="0"/>
        <w:adjustRightInd w:val="0"/>
        <w:ind w:left="1440" w:hanging="720"/>
      </w:pP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Director </w:t>
      </w: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Department shall have a full-time director who is at least 55 years old, who is appointed by the Governor and who has received the confirmation of the Illinois State Senate. </w:t>
      </w:r>
    </w:p>
    <w:p w:rsidR="00ED3825" w:rsidRDefault="00ED3825" w:rsidP="00C01DC8">
      <w:pPr>
        <w:widowControl w:val="0"/>
        <w:autoSpaceDE w:val="0"/>
        <w:autoSpaceDN w:val="0"/>
        <w:adjustRightInd w:val="0"/>
        <w:ind w:left="1440" w:hanging="720"/>
      </w:pP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Staff </w:t>
      </w: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Department shall have an adequate number of other qualified staff in order to meet its designated functions as specified in this Part. </w:t>
      </w:r>
    </w:p>
    <w:p w:rsidR="00ED3825" w:rsidRDefault="00ED3825" w:rsidP="00C01DC8">
      <w:pPr>
        <w:widowControl w:val="0"/>
        <w:autoSpaceDE w:val="0"/>
        <w:autoSpaceDN w:val="0"/>
        <w:adjustRightInd w:val="0"/>
        <w:ind w:left="1440" w:hanging="720"/>
      </w:pP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Preference in Hiring </w:t>
      </w: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Subject to the requirements of (5 CFR 900), Subpart F, Standards for a Merit System of Personnel Administration, the Department shall give preference in hiring to persons age 60 or over. </w:t>
      </w:r>
    </w:p>
    <w:p w:rsidR="00ED3825" w:rsidRDefault="00ED3825" w:rsidP="00C01DC8">
      <w:pPr>
        <w:widowControl w:val="0"/>
        <w:autoSpaceDE w:val="0"/>
        <w:autoSpaceDN w:val="0"/>
        <w:adjustRightInd w:val="0"/>
        <w:ind w:left="1440" w:hanging="720"/>
      </w:pP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Affirmative Action </w:t>
      </w:r>
    </w:p>
    <w:p w:rsidR="00C01DC8" w:rsidRDefault="00C01DC8" w:rsidP="00C01DC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Department shall follow an affirmative action program which meets all applicable Federal and State regulations. </w:t>
      </w:r>
    </w:p>
    <w:sectPr w:rsidR="00C01DC8" w:rsidSect="00C01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DC8"/>
    <w:rsid w:val="00381C9C"/>
    <w:rsid w:val="00555D42"/>
    <w:rsid w:val="005A03F5"/>
    <w:rsid w:val="005C3366"/>
    <w:rsid w:val="00C01DC8"/>
    <w:rsid w:val="00ED3825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