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4C" w:rsidRDefault="00240A4C" w:rsidP="00240A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A4C" w:rsidRDefault="00240A4C" w:rsidP="00240A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220.645  Designation of Case Coordination Units and Award of Contracts/Grants</w:t>
      </w:r>
      <w:r>
        <w:t xml:space="preserve"> </w:t>
      </w:r>
    </w:p>
    <w:p w:rsidR="00240A4C" w:rsidRDefault="00240A4C" w:rsidP="00240A4C">
      <w:pPr>
        <w:widowControl w:val="0"/>
        <w:autoSpaceDE w:val="0"/>
        <w:autoSpaceDN w:val="0"/>
        <w:adjustRightInd w:val="0"/>
      </w:pPr>
    </w:p>
    <w:p w:rsidR="00240A4C" w:rsidRDefault="00240A4C" w:rsidP="00240A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the Department shall represent and act for the State in all matters pertaining to the Request for Proposal (RFP) process and to contracts awarded as a result of that process.  The Director shall receive the recommendations from the AAA and the Department and has the ultimate </w:t>
      </w:r>
      <w:proofErr w:type="spellStart"/>
      <w:r>
        <w:t>decisionmaking</w:t>
      </w:r>
      <w:proofErr w:type="spellEnd"/>
      <w:r>
        <w:t xml:space="preserve"> authority for designation of </w:t>
      </w:r>
      <w:proofErr w:type="spellStart"/>
      <w:r>
        <w:t>CCUs</w:t>
      </w:r>
      <w:proofErr w:type="spellEnd"/>
      <w:r>
        <w:t xml:space="preserve"> and award of Department contracts. </w:t>
      </w:r>
    </w:p>
    <w:p w:rsidR="00471E76" w:rsidRDefault="00471E76" w:rsidP="00240A4C">
      <w:pPr>
        <w:widowControl w:val="0"/>
        <w:autoSpaceDE w:val="0"/>
        <w:autoSpaceDN w:val="0"/>
        <w:adjustRightInd w:val="0"/>
        <w:ind w:left="1440" w:hanging="720"/>
      </w:pPr>
    </w:p>
    <w:p w:rsidR="00240A4C" w:rsidRDefault="00240A4C" w:rsidP="00240A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CCU designation is made: </w:t>
      </w:r>
    </w:p>
    <w:p w:rsidR="00471E76" w:rsidRDefault="00471E76" w:rsidP="00240A4C">
      <w:pPr>
        <w:widowControl w:val="0"/>
        <w:autoSpaceDE w:val="0"/>
        <w:autoSpaceDN w:val="0"/>
        <w:adjustRightInd w:val="0"/>
        <w:ind w:left="2160" w:hanging="720"/>
      </w:pPr>
    </w:p>
    <w:p w:rsidR="00240A4C" w:rsidRDefault="00240A4C" w:rsidP="00240A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and AAA shall notify each applicant, in writing, of the success or failure of the applicant to be jointly designated as a CCU in accordance with Department procedures; and </w:t>
      </w:r>
    </w:p>
    <w:p w:rsidR="00471E76" w:rsidRDefault="00471E76" w:rsidP="00240A4C">
      <w:pPr>
        <w:widowControl w:val="0"/>
        <w:autoSpaceDE w:val="0"/>
        <w:autoSpaceDN w:val="0"/>
        <w:adjustRightInd w:val="0"/>
        <w:ind w:left="2160" w:hanging="720"/>
      </w:pPr>
    </w:p>
    <w:p w:rsidR="00240A4C" w:rsidRDefault="00240A4C" w:rsidP="00240A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after resolution of any objections to the designation decisions (refer to Section 220.650 of this Part), all agencies jointly designated as </w:t>
      </w:r>
      <w:proofErr w:type="spellStart"/>
      <w:r>
        <w:t>CCUs</w:t>
      </w:r>
      <w:proofErr w:type="spellEnd"/>
      <w:r>
        <w:t xml:space="preserve"> shall be offered a contract from the Department and a contract or grant, as appropriate, from the AAA.  The successful proposal shall be an integral part of the contract/grant awarded. </w:t>
      </w:r>
    </w:p>
    <w:p w:rsidR="00471E76" w:rsidRDefault="00471E76" w:rsidP="00240A4C">
      <w:pPr>
        <w:widowControl w:val="0"/>
        <w:autoSpaceDE w:val="0"/>
        <w:autoSpaceDN w:val="0"/>
        <w:adjustRightInd w:val="0"/>
        <w:ind w:left="1440" w:hanging="720"/>
      </w:pPr>
    </w:p>
    <w:p w:rsidR="00240A4C" w:rsidRDefault="00240A4C" w:rsidP="00240A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designated CCU shall be held accountable for all statements made in the CCU proposal, as well as any amendments made to a contract/grant, until such time as the contract/grant is terminated or a renewal proposal is submitted and the CCU has been awarded a new contract/grant. </w:t>
      </w:r>
    </w:p>
    <w:p w:rsidR="00240A4C" w:rsidRDefault="00240A4C" w:rsidP="00240A4C">
      <w:pPr>
        <w:widowControl w:val="0"/>
        <w:autoSpaceDE w:val="0"/>
        <w:autoSpaceDN w:val="0"/>
        <w:adjustRightInd w:val="0"/>
        <w:ind w:left="1440" w:hanging="720"/>
      </w:pPr>
    </w:p>
    <w:p w:rsidR="00240A4C" w:rsidRDefault="00240A4C" w:rsidP="00240A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9652, effective July 1, 2002) </w:t>
      </w:r>
    </w:p>
    <w:sectPr w:rsidR="00240A4C" w:rsidSect="00240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A4C"/>
    <w:rsid w:val="00240A4C"/>
    <w:rsid w:val="00471E76"/>
    <w:rsid w:val="005B4415"/>
    <w:rsid w:val="005C3366"/>
    <w:rsid w:val="009163A2"/>
    <w:rsid w:val="00D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