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81E" w:rsidRDefault="00FD081E" w:rsidP="00FD081E">
      <w:pPr>
        <w:widowControl w:val="0"/>
        <w:autoSpaceDE w:val="0"/>
        <w:autoSpaceDN w:val="0"/>
        <w:adjustRightInd w:val="0"/>
      </w:pPr>
      <w:bookmarkStart w:id="0" w:name="_GoBack"/>
      <w:bookmarkEnd w:id="0"/>
    </w:p>
    <w:p w:rsidR="00FD081E" w:rsidRDefault="00FD081E" w:rsidP="00FD081E">
      <w:pPr>
        <w:widowControl w:val="0"/>
        <w:autoSpaceDE w:val="0"/>
        <w:autoSpaceDN w:val="0"/>
        <w:adjustRightInd w:val="0"/>
      </w:pPr>
      <w:r>
        <w:rPr>
          <w:b/>
          <w:bCs/>
        </w:rPr>
        <w:t>Section 220.635  Review of Case Coordination Unit Proposals</w:t>
      </w:r>
      <w:r>
        <w:t xml:space="preserve"> </w:t>
      </w:r>
    </w:p>
    <w:p w:rsidR="00FD081E" w:rsidRDefault="00FD081E" w:rsidP="00FD081E">
      <w:pPr>
        <w:widowControl w:val="0"/>
        <w:autoSpaceDE w:val="0"/>
        <w:autoSpaceDN w:val="0"/>
        <w:adjustRightInd w:val="0"/>
      </w:pPr>
    </w:p>
    <w:p w:rsidR="00FD081E" w:rsidRDefault="00FD081E" w:rsidP="00FD081E">
      <w:pPr>
        <w:widowControl w:val="0"/>
        <w:autoSpaceDE w:val="0"/>
        <w:autoSpaceDN w:val="0"/>
        <w:adjustRightInd w:val="0"/>
        <w:ind w:left="1440" w:hanging="720"/>
      </w:pPr>
      <w:r>
        <w:t>a)</w:t>
      </w:r>
      <w:r>
        <w:tab/>
        <w:t xml:space="preserve">In order to determine if an applicant shall be recommended for designation, the AAA and the Department shall separately review and evaluate the complete CCU proposal in accordance with Department review procedures. </w:t>
      </w:r>
    </w:p>
    <w:p w:rsidR="007E18F1" w:rsidRDefault="007E18F1" w:rsidP="00FD081E">
      <w:pPr>
        <w:widowControl w:val="0"/>
        <w:autoSpaceDE w:val="0"/>
        <w:autoSpaceDN w:val="0"/>
        <w:adjustRightInd w:val="0"/>
        <w:ind w:left="2160" w:hanging="720"/>
      </w:pPr>
    </w:p>
    <w:p w:rsidR="00FD081E" w:rsidRDefault="00FD081E" w:rsidP="00FD081E">
      <w:pPr>
        <w:widowControl w:val="0"/>
        <w:autoSpaceDE w:val="0"/>
        <w:autoSpaceDN w:val="0"/>
        <w:adjustRightInd w:val="0"/>
        <w:ind w:left="2160" w:hanging="720"/>
      </w:pPr>
      <w:r>
        <w:t>1)</w:t>
      </w:r>
      <w:r>
        <w:tab/>
        <w:t xml:space="preserve">All proposals shall be considered as submitted and may not be amended, corrected or revised except when determined appropriate by the AAA or the Department. </w:t>
      </w:r>
    </w:p>
    <w:p w:rsidR="007E18F1" w:rsidRDefault="007E18F1" w:rsidP="00FD081E">
      <w:pPr>
        <w:widowControl w:val="0"/>
        <w:autoSpaceDE w:val="0"/>
        <w:autoSpaceDN w:val="0"/>
        <w:adjustRightInd w:val="0"/>
        <w:ind w:left="2160" w:hanging="720"/>
      </w:pPr>
    </w:p>
    <w:p w:rsidR="00FD081E" w:rsidRDefault="00FD081E" w:rsidP="00FD081E">
      <w:pPr>
        <w:widowControl w:val="0"/>
        <w:autoSpaceDE w:val="0"/>
        <w:autoSpaceDN w:val="0"/>
        <w:adjustRightInd w:val="0"/>
        <w:ind w:left="2160" w:hanging="720"/>
      </w:pPr>
      <w:r>
        <w:t>2)</w:t>
      </w:r>
      <w:r>
        <w:tab/>
        <w:t xml:space="preserve">A proposal which does not respond to all requirements in the CCU Proposal and Guidelines shall be deemed incomplete and shall not be considered by the Department or AAA. </w:t>
      </w:r>
    </w:p>
    <w:p w:rsidR="007E18F1" w:rsidRDefault="007E18F1" w:rsidP="00FD081E">
      <w:pPr>
        <w:widowControl w:val="0"/>
        <w:autoSpaceDE w:val="0"/>
        <w:autoSpaceDN w:val="0"/>
        <w:adjustRightInd w:val="0"/>
        <w:ind w:left="2160" w:hanging="720"/>
      </w:pPr>
    </w:p>
    <w:p w:rsidR="00FD081E" w:rsidRDefault="00FD081E" w:rsidP="00FD081E">
      <w:pPr>
        <w:widowControl w:val="0"/>
        <w:autoSpaceDE w:val="0"/>
        <w:autoSpaceDN w:val="0"/>
        <w:adjustRightInd w:val="0"/>
        <w:ind w:left="2160" w:hanging="720"/>
      </w:pPr>
      <w:r>
        <w:t>3)</w:t>
      </w:r>
      <w:r>
        <w:tab/>
        <w:t xml:space="preserve">A proposal which fails to meet minimum requirements contained in 89 Ill. Adm. Code 220, 230 and/or 240 shall be rejected. </w:t>
      </w:r>
    </w:p>
    <w:p w:rsidR="007E18F1" w:rsidRDefault="007E18F1" w:rsidP="00FD081E">
      <w:pPr>
        <w:widowControl w:val="0"/>
        <w:autoSpaceDE w:val="0"/>
        <w:autoSpaceDN w:val="0"/>
        <w:adjustRightInd w:val="0"/>
        <w:ind w:left="2160" w:hanging="720"/>
      </w:pPr>
    </w:p>
    <w:p w:rsidR="00FD081E" w:rsidRDefault="00FD081E" w:rsidP="00FD081E">
      <w:pPr>
        <w:widowControl w:val="0"/>
        <w:autoSpaceDE w:val="0"/>
        <w:autoSpaceDN w:val="0"/>
        <w:adjustRightInd w:val="0"/>
        <w:ind w:left="2160" w:hanging="720"/>
      </w:pPr>
      <w:r>
        <w:t>4)</w:t>
      </w:r>
      <w:r>
        <w:tab/>
        <w:t xml:space="preserve">The Director of the Department reserves the right to reject any informality of a proposal when, in the Director's opinion, the best interests of the State will be served by such action. </w:t>
      </w:r>
    </w:p>
    <w:p w:rsidR="007E18F1" w:rsidRDefault="007E18F1" w:rsidP="00FD081E">
      <w:pPr>
        <w:widowControl w:val="0"/>
        <w:autoSpaceDE w:val="0"/>
        <w:autoSpaceDN w:val="0"/>
        <w:adjustRightInd w:val="0"/>
        <w:ind w:left="2160" w:hanging="720"/>
      </w:pPr>
    </w:p>
    <w:p w:rsidR="00FD081E" w:rsidRDefault="00FD081E" w:rsidP="00FD081E">
      <w:pPr>
        <w:widowControl w:val="0"/>
        <w:autoSpaceDE w:val="0"/>
        <w:autoSpaceDN w:val="0"/>
        <w:adjustRightInd w:val="0"/>
        <w:ind w:left="2160" w:hanging="720"/>
      </w:pPr>
      <w:r>
        <w:t>5)</w:t>
      </w:r>
      <w:r>
        <w:tab/>
        <w:t xml:space="preserve">Review of the CCU proposal shall identity the final score of each proposal. </w:t>
      </w:r>
    </w:p>
    <w:p w:rsidR="007E18F1" w:rsidRDefault="007E18F1" w:rsidP="00FD081E">
      <w:pPr>
        <w:widowControl w:val="0"/>
        <w:autoSpaceDE w:val="0"/>
        <w:autoSpaceDN w:val="0"/>
        <w:adjustRightInd w:val="0"/>
        <w:ind w:left="1440" w:hanging="720"/>
      </w:pPr>
    </w:p>
    <w:p w:rsidR="00FD081E" w:rsidRDefault="00FD081E" w:rsidP="00FD081E">
      <w:pPr>
        <w:widowControl w:val="0"/>
        <w:autoSpaceDE w:val="0"/>
        <w:autoSpaceDN w:val="0"/>
        <w:adjustRightInd w:val="0"/>
        <w:ind w:left="1440" w:hanging="720"/>
      </w:pPr>
      <w:r>
        <w:t>b)</w:t>
      </w:r>
      <w:r>
        <w:tab/>
        <w:t xml:space="preserve">The AAA will forward the originally submitted proposals, the score sheets and the AAA's written recommendation for designation (refer to Section 220.640 of this Part) to the Department. </w:t>
      </w:r>
    </w:p>
    <w:p w:rsidR="007E18F1" w:rsidRDefault="007E18F1" w:rsidP="00FD081E">
      <w:pPr>
        <w:widowControl w:val="0"/>
        <w:autoSpaceDE w:val="0"/>
        <w:autoSpaceDN w:val="0"/>
        <w:adjustRightInd w:val="0"/>
        <w:ind w:left="1440" w:hanging="720"/>
      </w:pPr>
    </w:p>
    <w:p w:rsidR="00FD081E" w:rsidRDefault="00FD081E" w:rsidP="00FD081E">
      <w:pPr>
        <w:widowControl w:val="0"/>
        <w:autoSpaceDE w:val="0"/>
        <w:autoSpaceDN w:val="0"/>
        <w:adjustRightInd w:val="0"/>
        <w:ind w:left="1440" w:hanging="720"/>
      </w:pPr>
      <w:r>
        <w:t>c)</w:t>
      </w:r>
      <w:r>
        <w:tab/>
        <w:t xml:space="preserve">The Department will review the AAA's process and recommendation for designation. </w:t>
      </w:r>
    </w:p>
    <w:p w:rsidR="00FD081E" w:rsidRDefault="00FD081E" w:rsidP="00FD081E">
      <w:pPr>
        <w:widowControl w:val="0"/>
        <w:autoSpaceDE w:val="0"/>
        <w:autoSpaceDN w:val="0"/>
        <w:adjustRightInd w:val="0"/>
        <w:ind w:left="1440" w:hanging="720"/>
      </w:pPr>
    </w:p>
    <w:p w:rsidR="00FD081E" w:rsidRDefault="00FD081E" w:rsidP="00FD081E">
      <w:pPr>
        <w:widowControl w:val="0"/>
        <w:autoSpaceDE w:val="0"/>
        <w:autoSpaceDN w:val="0"/>
        <w:adjustRightInd w:val="0"/>
        <w:ind w:left="1440" w:hanging="720"/>
      </w:pPr>
      <w:r>
        <w:t xml:space="preserve">(Source:  Amended at 22 Ill. Reg. 3426, effective February 1, 1998) </w:t>
      </w:r>
    </w:p>
    <w:sectPr w:rsidR="00FD081E" w:rsidSect="00FD08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081E"/>
    <w:rsid w:val="005C3366"/>
    <w:rsid w:val="007E18F1"/>
    <w:rsid w:val="00AF4876"/>
    <w:rsid w:val="00C17DFA"/>
    <w:rsid w:val="00F434EB"/>
    <w:rsid w:val="00FD0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2012-06-21T21:29:00Z</dcterms:created>
  <dcterms:modified xsi:type="dcterms:W3CDTF">2012-06-21T21:29:00Z</dcterms:modified>
</cp:coreProperties>
</file>