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96" w:rsidRDefault="00A91E96" w:rsidP="00A91E9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91E96" w:rsidRDefault="00A91E96" w:rsidP="00A91E96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160.134  Distribution of Child Support </w:t>
      </w:r>
      <w:r w:rsidR="009E1384">
        <w:rPr>
          <w:b/>
          <w:bCs/>
        </w:rPr>
        <w:t>for Intergovernmental</w:t>
      </w:r>
      <w:r>
        <w:rPr>
          <w:b/>
          <w:bCs/>
        </w:rPr>
        <w:t xml:space="preserve"> Cases</w:t>
      </w:r>
      <w:r>
        <w:t xml:space="preserve"> </w:t>
      </w:r>
    </w:p>
    <w:p w:rsidR="00A91E96" w:rsidRDefault="00A91E96" w:rsidP="00A91E96">
      <w:pPr>
        <w:widowControl w:val="0"/>
        <w:autoSpaceDE w:val="0"/>
        <w:autoSpaceDN w:val="0"/>
        <w:adjustRightInd w:val="0"/>
      </w:pPr>
    </w:p>
    <w:p w:rsidR="00A91E96" w:rsidRDefault="00A91E96" w:rsidP="00A91E96">
      <w:pPr>
        <w:widowControl w:val="0"/>
        <w:autoSpaceDE w:val="0"/>
        <w:autoSpaceDN w:val="0"/>
        <w:adjustRightInd w:val="0"/>
      </w:pPr>
      <w:r>
        <w:t xml:space="preserve">Child support payments which are received on behalf of an initiating </w:t>
      </w:r>
      <w:r w:rsidR="00A07BB4">
        <w:t>agency</w:t>
      </w:r>
      <w:r>
        <w:t xml:space="preserve"> shall be forwarded to the initiating </w:t>
      </w:r>
      <w:r w:rsidR="00A07BB4">
        <w:t>agency</w:t>
      </w:r>
      <w:r>
        <w:t xml:space="preserve"> within two business days after the date of initial receipt in this State. </w:t>
      </w:r>
    </w:p>
    <w:p w:rsidR="00A91E96" w:rsidRDefault="00A91E96" w:rsidP="00A91E96">
      <w:pPr>
        <w:widowControl w:val="0"/>
        <w:autoSpaceDE w:val="0"/>
        <w:autoSpaceDN w:val="0"/>
        <w:adjustRightInd w:val="0"/>
      </w:pPr>
    </w:p>
    <w:p w:rsidR="00A07BB4" w:rsidRPr="00D55B37" w:rsidRDefault="00A07BB4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EE3327">
        <w:t>6</w:t>
      </w:r>
      <w:r>
        <w:t xml:space="preserve"> I</w:t>
      </w:r>
      <w:r w:rsidRPr="00D55B37">
        <w:t xml:space="preserve">ll. Reg. </w:t>
      </w:r>
      <w:r w:rsidR="008D6640">
        <w:t>1531</w:t>
      </w:r>
      <w:r w:rsidRPr="00D55B37">
        <w:t xml:space="preserve">, effective </w:t>
      </w:r>
      <w:r w:rsidR="008D6640">
        <w:t>January 23, 2012</w:t>
      </w:r>
      <w:r w:rsidRPr="00D55B37">
        <w:t>)</w:t>
      </w:r>
    </w:p>
    <w:sectPr w:rsidR="00A07BB4" w:rsidRPr="00D55B37" w:rsidSect="00A91E9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91E96"/>
    <w:rsid w:val="00391B02"/>
    <w:rsid w:val="005C3366"/>
    <w:rsid w:val="008D6640"/>
    <w:rsid w:val="009E1384"/>
    <w:rsid w:val="00A07BB4"/>
    <w:rsid w:val="00A91E96"/>
    <w:rsid w:val="00B101D9"/>
    <w:rsid w:val="00CA715A"/>
    <w:rsid w:val="00D64586"/>
    <w:rsid w:val="00EE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07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07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160</vt:lpstr>
    </vt:vector>
  </TitlesOfParts>
  <Company>State of Illinois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160</dc:title>
  <dc:subject/>
  <dc:creator>Illinois General Assembly</dc:creator>
  <cp:keywords/>
  <dc:description/>
  <cp:lastModifiedBy>Roberts, John</cp:lastModifiedBy>
  <cp:revision>3</cp:revision>
  <dcterms:created xsi:type="dcterms:W3CDTF">2012-06-21T21:27:00Z</dcterms:created>
  <dcterms:modified xsi:type="dcterms:W3CDTF">2012-06-21T21:27:00Z</dcterms:modified>
</cp:coreProperties>
</file>