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7846" w14:textId="77777777" w:rsidR="008212C5" w:rsidRDefault="008212C5" w:rsidP="008212C5">
      <w:pPr>
        <w:widowControl w:val="0"/>
        <w:autoSpaceDE w:val="0"/>
        <w:autoSpaceDN w:val="0"/>
        <w:adjustRightInd w:val="0"/>
      </w:pPr>
    </w:p>
    <w:p w14:paraId="0F3FFE55" w14:textId="77777777" w:rsidR="008212C5" w:rsidRDefault="008212C5" w:rsidP="008212C5">
      <w:pPr>
        <w:widowControl w:val="0"/>
        <w:autoSpaceDE w:val="0"/>
        <w:autoSpaceDN w:val="0"/>
        <w:adjustRightInd w:val="0"/>
      </w:pPr>
      <w:r>
        <w:rPr>
          <w:b/>
          <w:bCs/>
        </w:rPr>
        <w:t>Section 160.100  Distribution of Child Support for TANF Recipients</w:t>
      </w:r>
      <w:r>
        <w:t xml:space="preserve"> </w:t>
      </w:r>
    </w:p>
    <w:p w14:paraId="250CC1BF" w14:textId="77777777" w:rsidR="008212C5" w:rsidRDefault="008212C5" w:rsidP="008212C5">
      <w:pPr>
        <w:widowControl w:val="0"/>
        <w:autoSpaceDE w:val="0"/>
        <w:autoSpaceDN w:val="0"/>
        <w:adjustRightInd w:val="0"/>
      </w:pPr>
    </w:p>
    <w:p w14:paraId="75717F12" w14:textId="361A1662" w:rsidR="008212C5" w:rsidRDefault="008212C5" w:rsidP="008212C5">
      <w:pPr>
        <w:widowControl w:val="0"/>
        <w:autoSpaceDE w:val="0"/>
        <w:autoSpaceDN w:val="0"/>
        <w:adjustRightInd w:val="0"/>
        <w:ind w:left="1440" w:hanging="720"/>
      </w:pPr>
      <w:r>
        <w:t>a)</w:t>
      </w:r>
      <w:r>
        <w:tab/>
        <w:t xml:space="preserve">For the purposes of distribution under this Section, amounts collected shall be treated first as payment on the required support obligation for the month in which the child support was collected and if any amounts are collected which are in excess of such amount, these excess amounts shall </w:t>
      </w:r>
      <w:r w:rsidR="002F672C">
        <w:t xml:space="preserve">either </w:t>
      </w:r>
      <w:r>
        <w:t>be treated as amounts which represent payment on the required support obl</w:t>
      </w:r>
      <w:r w:rsidR="007C20D8">
        <w:t>igation for previous months</w:t>
      </w:r>
      <w:r w:rsidR="002F672C">
        <w:t>, or shall be applied to future obligations, if there are no outstanding obligations</w:t>
      </w:r>
      <w:r w:rsidR="007C20D8">
        <w:t xml:space="preserve">.  </w:t>
      </w:r>
      <w:r w:rsidR="002F672C">
        <w:t>"</w:t>
      </w:r>
      <w:r>
        <w:t xml:space="preserve">Date of collection" shall be as defined in Section 160.5. </w:t>
      </w:r>
    </w:p>
    <w:p w14:paraId="1E24C8B5" w14:textId="77777777" w:rsidR="008D61F5" w:rsidRDefault="008D61F5" w:rsidP="00136D0E"/>
    <w:p w14:paraId="04348247" w14:textId="6B689A58" w:rsidR="008212C5" w:rsidRDefault="008212C5" w:rsidP="008212C5">
      <w:pPr>
        <w:widowControl w:val="0"/>
        <w:autoSpaceDE w:val="0"/>
        <w:autoSpaceDN w:val="0"/>
        <w:adjustRightInd w:val="0"/>
        <w:ind w:left="1440" w:hanging="720"/>
      </w:pPr>
      <w:r>
        <w:t>b)</w:t>
      </w:r>
      <w:r>
        <w:tab/>
      </w:r>
      <w:r w:rsidR="0093559A" w:rsidRPr="00C25917">
        <w:t>In accordance with 305 ILCS 5/4-1.6, all child support collected on behalf of a family shall be passed through to the family and disregarded in determining the amount of the assistance grant provided to the family</w:t>
      </w:r>
      <w:r w:rsidR="00C3702A">
        <w:t>.</w:t>
      </w:r>
      <w:r>
        <w:t xml:space="preserve"> </w:t>
      </w:r>
    </w:p>
    <w:p w14:paraId="307FA233" w14:textId="350FD9ED" w:rsidR="00432EC4" w:rsidRDefault="00432EC4" w:rsidP="006237F2">
      <w:pPr>
        <w:widowControl w:val="0"/>
        <w:autoSpaceDE w:val="0"/>
        <w:autoSpaceDN w:val="0"/>
        <w:adjustRightInd w:val="0"/>
      </w:pPr>
    </w:p>
    <w:p w14:paraId="2B7E55F8" w14:textId="68690D34" w:rsidR="008212C5" w:rsidRDefault="0093559A" w:rsidP="008212C5">
      <w:pPr>
        <w:widowControl w:val="0"/>
        <w:autoSpaceDE w:val="0"/>
        <w:autoSpaceDN w:val="0"/>
        <w:adjustRightInd w:val="0"/>
        <w:ind w:left="1440" w:hanging="720"/>
      </w:pPr>
      <w:r>
        <w:t>c</w:t>
      </w:r>
      <w:r w:rsidR="008212C5">
        <w:t>)</w:t>
      </w:r>
      <w:r w:rsidR="008212C5">
        <w:tab/>
        <w:t xml:space="preserve">If an amount collected as support represents payment on the required support obligation for future months, the amount collected shall be applied to future months.  However, no such amounts shall be applied to future months unless amounts have been collected </w:t>
      </w:r>
      <w:r w:rsidR="00A143D0">
        <w:t>that</w:t>
      </w:r>
      <w:r w:rsidR="008212C5">
        <w:t xml:space="preserve"> fully satisfy the support obligation assigned for the current month and all past months. </w:t>
      </w:r>
    </w:p>
    <w:p w14:paraId="4B33294A" w14:textId="3C2831E3" w:rsidR="0093559A" w:rsidRDefault="0093559A" w:rsidP="006237F2">
      <w:pPr>
        <w:pStyle w:val="JCARSourceNote"/>
      </w:pPr>
    </w:p>
    <w:p w14:paraId="2EAD59A2" w14:textId="3071A975" w:rsidR="00432EC4" w:rsidRPr="00D55B37" w:rsidRDefault="0093559A">
      <w:pPr>
        <w:pStyle w:val="JCARSourceNote"/>
        <w:ind w:left="720"/>
      </w:pPr>
      <w:r w:rsidRPr="00524821">
        <w:t>(Source:  Amended at 4</w:t>
      </w:r>
      <w:r>
        <w:t>8</w:t>
      </w:r>
      <w:r w:rsidRPr="00524821">
        <w:t xml:space="preserve"> Ill. Reg. </w:t>
      </w:r>
      <w:r w:rsidR="00AB3CFC">
        <w:t>10266</w:t>
      </w:r>
      <w:r w:rsidRPr="00524821">
        <w:t xml:space="preserve">, effective </w:t>
      </w:r>
      <w:r w:rsidR="00AB3CFC">
        <w:t>July 1, 2024</w:t>
      </w:r>
      <w:r w:rsidRPr="00524821">
        <w:t>)</w:t>
      </w:r>
    </w:p>
    <w:sectPr w:rsidR="00432EC4" w:rsidRPr="00D55B37" w:rsidSect="008212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212C5"/>
    <w:rsid w:val="00136D0E"/>
    <w:rsid w:val="00260E53"/>
    <w:rsid w:val="002F672C"/>
    <w:rsid w:val="00432EC4"/>
    <w:rsid w:val="004B45A6"/>
    <w:rsid w:val="004C4256"/>
    <w:rsid w:val="004C64C8"/>
    <w:rsid w:val="0051269B"/>
    <w:rsid w:val="005C3366"/>
    <w:rsid w:val="006237F2"/>
    <w:rsid w:val="006A614D"/>
    <w:rsid w:val="007C20D8"/>
    <w:rsid w:val="008212C5"/>
    <w:rsid w:val="0082535E"/>
    <w:rsid w:val="008D61F5"/>
    <w:rsid w:val="008E27F3"/>
    <w:rsid w:val="0093559A"/>
    <w:rsid w:val="0099765E"/>
    <w:rsid w:val="00A143D0"/>
    <w:rsid w:val="00AB3CFC"/>
    <w:rsid w:val="00B8002D"/>
    <w:rsid w:val="00C1431D"/>
    <w:rsid w:val="00C3702A"/>
    <w:rsid w:val="00CD11BD"/>
    <w:rsid w:val="00F2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34047D"/>
  <w15:docId w15:val="{4795894F-9E51-4FD5-B10E-C5D813C6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2024-06-03T16:38:00Z</dcterms:created>
  <dcterms:modified xsi:type="dcterms:W3CDTF">2024-07-12T16:16:00Z</dcterms:modified>
</cp:coreProperties>
</file>