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F431" w14:textId="77777777" w:rsidR="009F78AC" w:rsidRDefault="009F78AC" w:rsidP="009F78A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67BEC45" w14:textId="77777777" w:rsidR="00C532B0" w:rsidRDefault="00C532B0" w:rsidP="0017257E">
      <w:pPr>
        <w:widowControl w:val="0"/>
        <w:autoSpaceDE w:val="0"/>
        <w:autoSpaceDN w:val="0"/>
        <w:adjustRightInd w:val="0"/>
      </w:pPr>
    </w:p>
    <w:p w14:paraId="4B23DF31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A36499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148.10</w:t>
      </w:r>
      <w:r>
        <w:tab/>
        <w:t xml:space="preserve">Hospital Services </w:t>
      </w:r>
    </w:p>
    <w:p w14:paraId="4FB3250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148.20</w:t>
      </w:r>
      <w:r>
        <w:tab/>
        <w:t xml:space="preserve">Participation </w:t>
      </w:r>
    </w:p>
    <w:p w14:paraId="26A0C70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148.25</w:t>
      </w:r>
      <w:r>
        <w:tab/>
        <w:t xml:space="preserve">Definitions and Applicability </w:t>
      </w:r>
    </w:p>
    <w:p w14:paraId="01001B95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148.30</w:t>
      </w:r>
      <w:r>
        <w:tab/>
        <w:t xml:space="preserve">General Requirements </w:t>
      </w:r>
    </w:p>
    <w:p w14:paraId="7C2ED3E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</w:t>
      </w:r>
      <w:r>
        <w:tab/>
        <w:t xml:space="preserve">Special Requirements </w:t>
      </w:r>
    </w:p>
    <w:p w14:paraId="2B844EA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148.50</w:t>
      </w:r>
      <w:r>
        <w:tab/>
        <w:t xml:space="preserve">Covered Hospital Services </w:t>
      </w:r>
    </w:p>
    <w:p w14:paraId="0DC9A30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148.60</w:t>
      </w:r>
      <w:r>
        <w:tab/>
        <w:t xml:space="preserve">Services Not Covered as Hospital Services </w:t>
      </w:r>
    </w:p>
    <w:p w14:paraId="0B80E96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148.70</w:t>
      </w:r>
      <w:r>
        <w:tab/>
        <w:t xml:space="preserve">Limitation On Hospital Services </w:t>
      </w:r>
    </w:p>
    <w:p w14:paraId="6B874A1E" w14:textId="77777777" w:rsidR="005B6E0C" w:rsidRDefault="005B6E0C" w:rsidP="009F78AC">
      <w:pPr>
        <w:widowControl w:val="0"/>
        <w:autoSpaceDE w:val="0"/>
        <w:autoSpaceDN w:val="0"/>
        <w:adjustRightInd w:val="0"/>
        <w:ind w:left="1440" w:hanging="1440"/>
      </w:pPr>
    </w:p>
    <w:p w14:paraId="40334D18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REIMBURSEMENT AND RELATED PROVISIONS</w:t>
      </w:r>
    </w:p>
    <w:p w14:paraId="0B2176A7" w14:textId="77777777" w:rsidR="005B6E0C" w:rsidRDefault="005B6E0C" w:rsidP="00AB20AD">
      <w:pPr>
        <w:widowControl w:val="0"/>
        <w:autoSpaceDE w:val="0"/>
        <w:autoSpaceDN w:val="0"/>
        <w:adjustRightInd w:val="0"/>
        <w:ind w:left="1200" w:hanging="1200"/>
      </w:pPr>
    </w:p>
    <w:p w14:paraId="1DD18B7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AE0CAF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148.80</w:t>
      </w:r>
      <w:r>
        <w:tab/>
        <w:t xml:space="preserve">Organ Transplants Services Covered Under Medicaid (Repealed) </w:t>
      </w:r>
    </w:p>
    <w:p w14:paraId="6CD76B66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148.82</w:t>
      </w:r>
      <w:r>
        <w:tab/>
        <w:t xml:space="preserve">Organ Transplant Services </w:t>
      </w:r>
    </w:p>
    <w:p w14:paraId="1F402A0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148.85</w:t>
      </w:r>
      <w:r>
        <w:tab/>
        <w:t>Supplemental Tertiary Care Adjustment Payments</w:t>
      </w:r>
      <w:r w:rsidR="00D575D0">
        <w:t xml:space="preserve"> (Repealed)</w:t>
      </w:r>
    </w:p>
    <w:p w14:paraId="7B9A3A9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148.90</w:t>
      </w:r>
      <w:r>
        <w:tab/>
        <w:t xml:space="preserve">Medicaid Inpatient Utilization Rate (MIUR) Adjustment Payments </w:t>
      </w:r>
      <w:r w:rsidR="00D575D0">
        <w:t>(Repealed)</w:t>
      </w:r>
    </w:p>
    <w:p w14:paraId="66C7AFF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148.95</w:t>
      </w:r>
      <w:r>
        <w:tab/>
        <w:t>Medicaid Outpatient Utilization Rate (MOUR) Adjustment Payments</w:t>
      </w:r>
      <w:r w:rsidR="00D575D0">
        <w:t xml:space="preserve"> (Repealed)</w:t>
      </w:r>
    </w:p>
    <w:p w14:paraId="15B583C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148.100</w:t>
      </w:r>
      <w:r>
        <w:tab/>
      </w:r>
      <w:r w:rsidR="00D575D0">
        <w:t>County Trauma Center</w:t>
      </w:r>
      <w:r>
        <w:t xml:space="preserve"> Adjustment Payments </w:t>
      </w:r>
    </w:p>
    <w:p w14:paraId="6F8DFB6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148.103</w:t>
      </w:r>
      <w:r>
        <w:tab/>
        <w:t>Outpatient Service Adjustment Payments</w:t>
      </w:r>
      <w:r w:rsidR="00D575D0">
        <w:t xml:space="preserve"> (Repealed)</w:t>
      </w:r>
    </w:p>
    <w:p w14:paraId="34F1A30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148.105</w:t>
      </w:r>
      <w:r>
        <w:tab/>
      </w:r>
      <w:r w:rsidR="00D575D0">
        <w:t>Reimbursement Methodologies for Inpatient Rehabilitation Services</w:t>
      </w:r>
      <w:r>
        <w:t xml:space="preserve"> </w:t>
      </w:r>
    </w:p>
    <w:p w14:paraId="35077DC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148.110</w:t>
      </w:r>
      <w:r>
        <w:tab/>
      </w:r>
      <w:r w:rsidR="00D575D0">
        <w:t xml:space="preserve">Reimbursement Methodologies for Inpatient </w:t>
      </w:r>
      <w:r>
        <w:t xml:space="preserve">Psychiatric </w:t>
      </w:r>
      <w:r w:rsidR="00D575D0">
        <w:t>Services</w:t>
      </w:r>
      <w:r>
        <w:t xml:space="preserve"> </w:t>
      </w:r>
    </w:p>
    <w:p w14:paraId="7B715DB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148.112</w:t>
      </w:r>
      <w:r>
        <w:tab/>
      </w:r>
      <w:r w:rsidR="00D575D0">
        <w:t xml:space="preserve">Medicaid </w:t>
      </w:r>
      <w:r>
        <w:t>High Volume Adjustment Payments</w:t>
      </w:r>
    </w:p>
    <w:p w14:paraId="4725EDB5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148.115</w:t>
      </w:r>
      <w:r>
        <w:tab/>
      </w:r>
      <w:r w:rsidR="00D575D0">
        <w:t>Reimbursement Methodologies for Long Term Acute Care Services</w:t>
      </w:r>
    </w:p>
    <w:p w14:paraId="151D0EB3" w14:textId="77777777" w:rsidR="00D575D0" w:rsidRDefault="00D575D0" w:rsidP="009F78AC">
      <w:pPr>
        <w:widowControl w:val="0"/>
        <w:autoSpaceDE w:val="0"/>
        <w:autoSpaceDN w:val="0"/>
        <w:adjustRightInd w:val="0"/>
        <w:ind w:left="1440" w:hanging="1440"/>
      </w:pPr>
      <w:r>
        <w:t>148</w:t>
      </w:r>
      <w:r w:rsidR="000F6234">
        <w:t>.</w:t>
      </w:r>
      <w:r>
        <w:t>116</w:t>
      </w:r>
      <w:r>
        <w:tab/>
        <w:t>Reimbursement Methodologies for Children's Specialty Hospitals</w:t>
      </w:r>
    </w:p>
    <w:p w14:paraId="16C9A99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148.117</w:t>
      </w:r>
      <w:r>
        <w:tab/>
        <w:t>Outpatient Assistance Adjustment Payments</w:t>
      </w:r>
      <w:r w:rsidR="00DE3FC7">
        <w:t xml:space="preserve"> (Repealed)</w:t>
      </w:r>
    </w:p>
    <w:p w14:paraId="517CDBE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148.120</w:t>
      </w:r>
      <w:r>
        <w:tab/>
        <w:t xml:space="preserve">Disproportionate Share Hospital (DSH) Adjustments </w:t>
      </w:r>
    </w:p>
    <w:p w14:paraId="3E0D0E0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148.122</w:t>
      </w:r>
      <w:r>
        <w:tab/>
        <w:t xml:space="preserve">Medicaid Percentage Adjustments </w:t>
      </w:r>
    </w:p>
    <w:p w14:paraId="15DFE59B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148.126</w:t>
      </w:r>
      <w:r>
        <w:tab/>
        <w:t>Safety Net Adjustment Payments</w:t>
      </w:r>
      <w:r w:rsidR="00DE3FC7">
        <w:t xml:space="preserve"> (Repealed)</w:t>
      </w:r>
    </w:p>
    <w:p w14:paraId="4978349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148.130</w:t>
      </w:r>
      <w:r>
        <w:tab/>
        <w:t xml:space="preserve">Outlier Adjustments for Exceptionally Costly Stays </w:t>
      </w:r>
    </w:p>
    <w:p w14:paraId="2386510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148.140</w:t>
      </w:r>
      <w:r>
        <w:tab/>
        <w:t xml:space="preserve">Hospital Outpatient and Clinic Services </w:t>
      </w:r>
    </w:p>
    <w:p w14:paraId="72E07BD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148.150</w:t>
      </w:r>
      <w:r>
        <w:tab/>
        <w:t xml:space="preserve">Public Law 103-66 Requirements </w:t>
      </w:r>
    </w:p>
    <w:p w14:paraId="28FD088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148.160</w:t>
      </w:r>
      <w:r>
        <w:tab/>
        <w:t xml:space="preserve">Payment Methodology for County-Owned </w:t>
      </w:r>
      <w:r w:rsidR="00D575D0">
        <w:t xml:space="preserve">Large Public </w:t>
      </w:r>
      <w:r>
        <w:t xml:space="preserve">Hospitals </w:t>
      </w:r>
    </w:p>
    <w:p w14:paraId="0E3D204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148.170</w:t>
      </w:r>
      <w:r>
        <w:tab/>
        <w:t xml:space="preserve">Payment Methodology for </w:t>
      </w:r>
      <w:r w:rsidR="00D575D0">
        <w:t xml:space="preserve">University-Owned Large </w:t>
      </w:r>
      <w:r w:rsidR="000F6234">
        <w:t xml:space="preserve">Public </w:t>
      </w:r>
      <w:r>
        <w:t xml:space="preserve">Hospitals </w:t>
      </w:r>
    </w:p>
    <w:p w14:paraId="5A0AFEBB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148.175</w:t>
      </w:r>
      <w:r>
        <w:tab/>
        <w:t xml:space="preserve">Supplemental Disproportionate Share Payment Methodology for Hospitals Organized Under the Town Hospital Act </w:t>
      </w:r>
      <w:r w:rsidR="00D575D0">
        <w:t>(Repealed)</w:t>
      </w:r>
    </w:p>
    <w:p w14:paraId="72DB30B6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148.180</w:t>
      </w:r>
      <w:r>
        <w:tab/>
        <w:t>Payment for Pre-operative Days</w:t>
      </w:r>
      <w:r w:rsidR="00D575D0">
        <w:t xml:space="preserve"> and</w:t>
      </w:r>
      <w:r>
        <w:t xml:space="preserve"> Patient Specific Orders </w:t>
      </w:r>
    </w:p>
    <w:p w14:paraId="5DE89BB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148.190</w:t>
      </w:r>
      <w:r>
        <w:tab/>
        <w:t xml:space="preserve">Copayments </w:t>
      </w:r>
    </w:p>
    <w:p w14:paraId="3FAAC75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148.200</w:t>
      </w:r>
      <w:r>
        <w:tab/>
        <w:t xml:space="preserve">Alternate Reimbursement Systems </w:t>
      </w:r>
      <w:r w:rsidR="00D575D0">
        <w:t>(Repealed)</w:t>
      </w:r>
    </w:p>
    <w:p w14:paraId="15AF661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148.210</w:t>
      </w:r>
      <w:r>
        <w:tab/>
        <w:t xml:space="preserve">Filing Cost Reports </w:t>
      </w:r>
    </w:p>
    <w:p w14:paraId="04EBA33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148.220</w:t>
      </w:r>
      <w:r>
        <w:tab/>
        <w:t xml:space="preserve">Pre September 1, 1991, Admissions </w:t>
      </w:r>
      <w:r w:rsidR="00D575D0">
        <w:t>(Repealed)</w:t>
      </w:r>
    </w:p>
    <w:p w14:paraId="5EE17DA6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148.230</w:t>
      </w:r>
      <w:r>
        <w:tab/>
        <w:t xml:space="preserve">Admissions Occurring on or after September 1, 1991 </w:t>
      </w:r>
      <w:r w:rsidR="00D575D0">
        <w:t>(Repealed)</w:t>
      </w:r>
    </w:p>
    <w:p w14:paraId="0B9E2F2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148.240</w:t>
      </w:r>
      <w:r>
        <w:tab/>
        <w:t xml:space="preserve">Utilization Review and Furnishing of Inpatient Hospital Services Directly or Under Arrangements </w:t>
      </w:r>
    </w:p>
    <w:p w14:paraId="4E82FF6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148.250</w:t>
      </w:r>
      <w:r>
        <w:tab/>
        <w:t xml:space="preserve">Determination of Alternate Payment Rates to Certain Exempt Hospitals </w:t>
      </w:r>
      <w:r w:rsidR="00D575D0">
        <w:t>(Repealed)</w:t>
      </w:r>
    </w:p>
    <w:p w14:paraId="128DA46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148.260</w:t>
      </w:r>
      <w:r>
        <w:tab/>
        <w:t xml:space="preserve">Calculation and Definitions of Inpatient Per Diem Rates </w:t>
      </w:r>
      <w:r w:rsidR="00D575D0">
        <w:t>(Repealed)</w:t>
      </w:r>
    </w:p>
    <w:p w14:paraId="5EE9F3C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148.270</w:t>
      </w:r>
      <w:r>
        <w:tab/>
        <w:t xml:space="preserve">Determination of Alternate Cost Per Diem Rates For All Hospitals; Payment Rates for Certain Exempt Hospital Units; and Payment Rates for Certain Other Hospitals </w:t>
      </w:r>
      <w:r w:rsidR="00D575D0">
        <w:t>(Repealed)</w:t>
      </w:r>
    </w:p>
    <w:p w14:paraId="50397DF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148.280</w:t>
      </w:r>
      <w:r>
        <w:tab/>
        <w:t xml:space="preserve">Reimbursement Methodologies for Children's Hospitals and Hospitals Reimbursed Under Special Arrangements </w:t>
      </w:r>
      <w:r w:rsidR="00D575D0">
        <w:t>(Repealed)</w:t>
      </w:r>
    </w:p>
    <w:p w14:paraId="48A17B4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148.285</w:t>
      </w:r>
      <w:r>
        <w:tab/>
        <w:t>Excellence in Academic Medicine Payments (Repealed)</w:t>
      </w:r>
    </w:p>
    <w:p w14:paraId="76039F9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148.290</w:t>
      </w:r>
      <w:r>
        <w:tab/>
        <w:t xml:space="preserve">Adjustments and Reductions to Total Payments </w:t>
      </w:r>
    </w:p>
    <w:p w14:paraId="040D8E2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148.295</w:t>
      </w:r>
      <w:r>
        <w:tab/>
        <w:t xml:space="preserve">Critical Hospital Adjustment Payments </w:t>
      </w:r>
      <w:r w:rsidR="00DE3FC7">
        <w:t>(Repealed)</w:t>
      </w:r>
    </w:p>
    <w:p w14:paraId="1712B65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148.296</w:t>
      </w:r>
      <w:r>
        <w:tab/>
      </w:r>
      <w:r w:rsidR="00D575D0">
        <w:t>Transitional Supplemental</w:t>
      </w:r>
      <w:r w:rsidR="000F6234">
        <w:t xml:space="preserve"> </w:t>
      </w:r>
      <w:r>
        <w:t xml:space="preserve">Payments </w:t>
      </w:r>
      <w:r w:rsidR="00DE3FC7">
        <w:t>(Repealed)</w:t>
      </w:r>
    </w:p>
    <w:p w14:paraId="43EA41C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148.297</w:t>
      </w:r>
      <w:r>
        <w:tab/>
      </w:r>
      <w:r w:rsidR="00D575D0">
        <w:t>Physician Development Incentive Payments</w:t>
      </w:r>
      <w:r>
        <w:t xml:space="preserve"> </w:t>
      </w:r>
    </w:p>
    <w:p w14:paraId="0CEB750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148.298</w:t>
      </w:r>
      <w:r>
        <w:tab/>
        <w:t xml:space="preserve">Pediatric Inpatient Adjustment Payments </w:t>
      </w:r>
      <w:r w:rsidR="00D575D0">
        <w:t>(Repealed)</w:t>
      </w:r>
    </w:p>
    <w:p w14:paraId="3FF42976" w14:textId="77777777" w:rsidR="00611C2A" w:rsidRDefault="00611C2A" w:rsidP="009F78AC">
      <w:pPr>
        <w:widowControl w:val="0"/>
        <w:autoSpaceDE w:val="0"/>
        <w:autoSpaceDN w:val="0"/>
        <w:adjustRightInd w:val="0"/>
        <w:ind w:left="1440" w:hanging="1440"/>
      </w:pPr>
      <w:r>
        <w:t>148.299</w:t>
      </w:r>
      <w:r>
        <w:tab/>
        <w:t>Medicaid Facilitation and Utilization Payments</w:t>
      </w:r>
      <w:r w:rsidR="00DE3FC7">
        <w:t xml:space="preserve"> (Repealed)</w:t>
      </w:r>
    </w:p>
    <w:p w14:paraId="14E7710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148.300</w:t>
      </w:r>
      <w:r>
        <w:tab/>
        <w:t xml:space="preserve">Payment </w:t>
      </w:r>
    </w:p>
    <w:p w14:paraId="0DE704B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148.310</w:t>
      </w:r>
      <w:r>
        <w:tab/>
        <w:t xml:space="preserve">Review Procedure </w:t>
      </w:r>
    </w:p>
    <w:p w14:paraId="72AD842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148.320</w:t>
      </w:r>
      <w:r>
        <w:tab/>
        <w:t xml:space="preserve">Alternatives </w:t>
      </w:r>
      <w:r w:rsidR="00D575D0">
        <w:t>(Repealed)</w:t>
      </w:r>
    </w:p>
    <w:p w14:paraId="05B4911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148.330</w:t>
      </w:r>
      <w:r>
        <w:tab/>
        <w:t xml:space="preserve">Exemptions </w:t>
      </w:r>
    </w:p>
    <w:p w14:paraId="7B2DB6B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148.340</w:t>
      </w:r>
      <w:r>
        <w:tab/>
        <w:t xml:space="preserve">Subacute Alcoholism and Substance Abuse Treatment Services </w:t>
      </w:r>
    </w:p>
    <w:p w14:paraId="23C6F175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148.350</w:t>
      </w:r>
      <w:r>
        <w:tab/>
        <w:t xml:space="preserve">Definitions (Repealed) </w:t>
      </w:r>
    </w:p>
    <w:p w14:paraId="2229D5D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148.360</w:t>
      </w:r>
      <w:r>
        <w:tab/>
        <w:t xml:space="preserve">Types of Subacute Alcoholism and Substance Abuse Treatment Services (Repealed) </w:t>
      </w:r>
    </w:p>
    <w:p w14:paraId="39FE809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148.368</w:t>
      </w:r>
      <w:r>
        <w:tab/>
        <w:t xml:space="preserve">Volume Adjustment (Repealed) </w:t>
      </w:r>
    </w:p>
    <w:p w14:paraId="7398CE2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148.370</w:t>
      </w:r>
      <w:r>
        <w:tab/>
        <w:t>Payment for Sub</w:t>
      </w:r>
      <w:r w:rsidR="00D575D0">
        <w:t>-</w:t>
      </w:r>
      <w:r>
        <w:t xml:space="preserve">acute Alcoholism and Substance Abuse Treatment Services </w:t>
      </w:r>
    </w:p>
    <w:p w14:paraId="4829236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148.380</w:t>
      </w:r>
      <w:r>
        <w:tab/>
        <w:t xml:space="preserve">Rate Appeals for </w:t>
      </w:r>
      <w:r w:rsidR="00CD49FB">
        <w:t>Subacute</w:t>
      </w:r>
      <w:r>
        <w:t xml:space="preserve"> Alcoholism and Substance Abuse Treatment Services (Repealed) </w:t>
      </w:r>
    </w:p>
    <w:p w14:paraId="6D3F1415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148.390</w:t>
      </w:r>
      <w:r>
        <w:tab/>
        <w:t xml:space="preserve">Hearings </w:t>
      </w:r>
    </w:p>
    <w:p w14:paraId="27F24D4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148.400</w:t>
      </w:r>
      <w:r>
        <w:tab/>
        <w:t xml:space="preserve">Special Hospital Reporting Requirements </w:t>
      </w:r>
    </w:p>
    <w:p w14:paraId="158BB37A" w14:textId="77777777" w:rsidR="00A43D2F" w:rsidRDefault="00A43D2F" w:rsidP="009F78AC">
      <w:pPr>
        <w:widowControl w:val="0"/>
        <w:autoSpaceDE w:val="0"/>
        <w:autoSpaceDN w:val="0"/>
        <w:adjustRightInd w:val="0"/>
        <w:ind w:left="1440" w:hanging="1440"/>
      </w:pPr>
      <w:r>
        <w:t>148.401</w:t>
      </w:r>
      <w:r>
        <w:tab/>
        <w:t>Alzheimer's Treatment Access Payment</w:t>
      </w:r>
    </w:p>
    <w:p w14:paraId="2B710D8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148.402</w:t>
      </w:r>
      <w:r>
        <w:tab/>
      </w:r>
      <w:r w:rsidR="00A43D2F">
        <w:t>Expensive Drugs and Devices Add-On Payment</w:t>
      </w:r>
    </w:p>
    <w:p w14:paraId="2B202B4A" w14:textId="77777777" w:rsidR="00A43D2F" w:rsidRDefault="00A43D2F" w:rsidP="009F78AC">
      <w:pPr>
        <w:widowControl w:val="0"/>
        <w:autoSpaceDE w:val="0"/>
        <w:autoSpaceDN w:val="0"/>
        <w:adjustRightInd w:val="0"/>
        <w:ind w:left="1440" w:hanging="1440"/>
      </w:pPr>
      <w:r>
        <w:t>148.403</w:t>
      </w:r>
      <w:r>
        <w:tab/>
        <w:t>General Provisions – Inpatient</w:t>
      </w:r>
    </w:p>
    <w:p w14:paraId="0C29816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148.404</w:t>
      </w:r>
      <w:r>
        <w:tab/>
      </w:r>
      <w:r w:rsidR="00A43D2F">
        <w:t>General Provisions − Outpatient</w:t>
      </w:r>
    </w:p>
    <w:p w14:paraId="2F567695" w14:textId="77777777" w:rsidR="00A43D2F" w:rsidRDefault="00A43D2F" w:rsidP="009F78AC">
      <w:pPr>
        <w:widowControl w:val="0"/>
        <w:autoSpaceDE w:val="0"/>
        <w:autoSpaceDN w:val="0"/>
        <w:adjustRightInd w:val="0"/>
        <w:ind w:left="1440" w:hanging="1440"/>
      </w:pPr>
      <w:r>
        <w:t>148.405</w:t>
      </w:r>
      <w:r>
        <w:tab/>
        <w:t>Graduate Medical Education (GME)</w:t>
      </w:r>
      <w:r w:rsidR="004153B3">
        <w:t xml:space="preserve"> Payment</w:t>
      </w:r>
    </w:p>
    <w:p w14:paraId="230FF90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148.406</w:t>
      </w:r>
      <w:r>
        <w:tab/>
      </w:r>
      <w:r w:rsidR="00A43D2F">
        <w:t>Graduate Medical Education (GME) Payment for Large Public Hospitals</w:t>
      </w:r>
    </w:p>
    <w:p w14:paraId="36D0BB7C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148.407</w:t>
      </w:r>
      <w:r>
        <w:tab/>
        <w:t>Medicaid High Volume Hospital Access Payment</w:t>
      </w:r>
      <w:r w:rsidR="00DE3FC7">
        <w:t xml:space="preserve"> (Repealed)</w:t>
      </w:r>
    </w:p>
    <w:p w14:paraId="00B5644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148.408</w:t>
      </w:r>
      <w:r>
        <w:tab/>
      </w:r>
      <w:r w:rsidR="003902F6">
        <w:t xml:space="preserve">Inpatient Simulated Base Rate </w:t>
      </w:r>
      <w:r w:rsidR="004153B3">
        <w:t>A</w:t>
      </w:r>
      <w:r w:rsidR="003902F6">
        <w:t xml:space="preserve">djustment </w:t>
      </w:r>
      <w:r w:rsidR="00DE3FC7">
        <w:t>(Repealed)</w:t>
      </w:r>
    </w:p>
    <w:p w14:paraId="49D3F425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148.409</w:t>
      </w:r>
      <w:r>
        <w:tab/>
        <w:t>Inpatient Small Public Hospital Access Payment</w:t>
      </w:r>
      <w:r w:rsidR="00DE3FC7">
        <w:t xml:space="preserve"> (Repealed)</w:t>
      </w:r>
    </w:p>
    <w:p w14:paraId="634A03C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148.410</w:t>
      </w:r>
      <w:r>
        <w:tab/>
      </w:r>
      <w:r w:rsidR="003902F6">
        <w:t>Long-Term Acute Care Access Payment</w:t>
      </w:r>
      <w:r w:rsidR="00DE3FC7">
        <w:t xml:space="preserve"> (Repealed)</w:t>
      </w:r>
    </w:p>
    <w:p w14:paraId="298115BC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148.411</w:t>
      </w:r>
      <w:r>
        <w:tab/>
        <w:t>Medicaid Dependent Hospital Access Payment</w:t>
      </w:r>
      <w:r w:rsidR="00DE3FC7">
        <w:t xml:space="preserve"> (Repealed)</w:t>
      </w:r>
    </w:p>
    <w:p w14:paraId="582B989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148.412</w:t>
      </w:r>
      <w:r>
        <w:tab/>
      </w:r>
      <w:r w:rsidR="003902F6">
        <w:t>Outpatient Simulated Base Rate Adjustment</w:t>
      </w:r>
      <w:r w:rsidR="00DE3FC7">
        <w:t xml:space="preserve"> (Repealed)</w:t>
      </w:r>
    </w:p>
    <w:p w14:paraId="1B8A147A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148.413</w:t>
      </w:r>
      <w:r>
        <w:tab/>
        <w:t>Outpatient Small Public Hospital Access Payment</w:t>
      </w:r>
      <w:r w:rsidR="00DE3FC7">
        <w:t xml:space="preserve"> (Repealed)</w:t>
      </w:r>
    </w:p>
    <w:p w14:paraId="1B405F9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148.414</w:t>
      </w:r>
      <w:r>
        <w:tab/>
      </w:r>
      <w:r w:rsidR="003902F6">
        <w:t>Perinatal and Rural Care Access Payment</w:t>
      </w:r>
      <w:r w:rsidR="00DE3FC7">
        <w:t xml:space="preserve"> (Repealed)</w:t>
      </w:r>
    </w:p>
    <w:p w14:paraId="0F9F0FF3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148.415</w:t>
      </w:r>
      <w:r>
        <w:tab/>
        <w:t>Perinatal and Trauma Center Access Payment</w:t>
      </w:r>
      <w:r w:rsidR="00DE3FC7">
        <w:t xml:space="preserve"> (Repealed)</w:t>
      </w:r>
    </w:p>
    <w:p w14:paraId="6433A1A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148.416</w:t>
      </w:r>
      <w:r>
        <w:tab/>
      </w:r>
      <w:r w:rsidR="003902F6">
        <w:t>Perinatal Care Access Payment</w:t>
      </w:r>
      <w:r w:rsidR="00DE3FC7">
        <w:t xml:space="preserve"> (Repealed)</w:t>
      </w:r>
    </w:p>
    <w:p w14:paraId="2BCEB08F" w14:textId="77777777" w:rsidR="004153B3" w:rsidRDefault="004153B3" w:rsidP="009F78AC">
      <w:pPr>
        <w:widowControl w:val="0"/>
        <w:autoSpaceDE w:val="0"/>
        <w:autoSpaceDN w:val="0"/>
        <w:adjustRightInd w:val="0"/>
        <w:ind w:left="1440" w:hanging="1440"/>
      </w:pPr>
      <w:r>
        <w:t>148.417</w:t>
      </w:r>
      <w:r>
        <w:tab/>
        <w:t>Psychiatric Care Access Payment for Distinct Part Units</w:t>
      </w:r>
      <w:r w:rsidR="00DE3FC7">
        <w:t xml:space="preserve"> (Repealed)</w:t>
      </w:r>
    </w:p>
    <w:p w14:paraId="33582CB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148.418</w:t>
      </w:r>
      <w:r>
        <w:tab/>
      </w:r>
      <w:r w:rsidR="003902F6">
        <w:t xml:space="preserve">Psychiatric Care Access Payment for </w:t>
      </w:r>
      <w:r w:rsidR="004153B3">
        <w:t>Freestanding Psychiatric Hospitals</w:t>
      </w:r>
      <w:r w:rsidR="00DE3FC7">
        <w:t xml:space="preserve"> (Repealed)</w:t>
      </w:r>
    </w:p>
    <w:p w14:paraId="58B7A532" w14:textId="77777777" w:rsidR="003902F6" w:rsidRDefault="003902F6" w:rsidP="009F78AC">
      <w:pPr>
        <w:widowControl w:val="0"/>
        <w:autoSpaceDE w:val="0"/>
        <w:autoSpaceDN w:val="0"/>
        <w:adjustRightInd w:val="0"/>
        <w:ind w:left="1440" w:hanging="1440"/>
      </w:pPr>
      <w:r>
        <w:t>148.419</w:t>
      </w:r>
      <w:r>
        <w:tab/>
        <w:t>Safety-Net Hospital, Private Critical Access Hospital, and Outpatient High Volume Access Payments</w:t>
      </w:r>
      <w:r w:rsidR="00DE3FC7">
        <w:t xml:space="preserve"> (Repealed)</w:t>
      </w:r>
    </w:p>
    <w:p w14:paraId="184944A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148.420</w:t>
      </w:r>
      <w:r>
        <w:tab/>
      </w:r>
      <w:r w:rsidR="00340C0C">
        <w:t>Trauma Care Access Payment</w:t>
      </w:r>
      <w:r w:rsidR="00DE3FC7">
        <w:t xml:space="preserve"> (Repealed)</w:t>
      </w:r>
    </w:p>
    <w:p w14:paraId="4DDBC489" w14:textId="77777777" w:rsidR="00DE3FC7" w:rsidRDefault="00DE3FC7" w:rsidP="009F78AC">
      <w:pPr>
        <w:widowControl w:val="0"/>
        <w:autoSpaceDE w:val="0"/>
        <w:autoSpaceDN w:val="0"/>
        <w:adjustRightInd w:val="0"/>
        <w:ind w:left="1440" w:hanging="1440"/>
      </w:pPr>
      <w:r>
        <w:t>148.421</w:t>
      </w:r>
      <w:r>
        <w:tab/>
        <w:t>Hospital Inpatient Adjustment</w:t>
      </w:r>
    </w:p>
    <w:p w14:paraId="030F9E01" w14:textId="744D00C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148.422</w:t>
      </w:r>
      <w:r>
        <w:tab/>
      </w:r>
      <w:r w:rsidR="00484147">
        <w:t>Safety Net Obstetrical Payment</w:t>
      </w:r>
    </w:p>
    <w:p w14:paraId="092D44DD" w14:textId="77777777" w:rsidR="00DE3FC7" w:rsidRDefault="00DE3FC7" w:rsidP="009F78AC">
      <w:pPr>
        <w:widowControl w:val="0"/>
        <w:autoSpaceDE w:val="0"/>
        <w:autoSpaceDN w:val="0"/>
        <w:adjustRightInd w:val="0"/>
        <w:ind w:left="1440" w:hanging="1440"/>
      </w:pPr>
      <w:r>
        <w:t>148.423</w:t>
      </w:r>
      <w:r>
        <w:tab/>
        <w:t>Hospital Outpatient Adjustment</w:t>
      </w:r>
    </w:p>
    <w:p w14:paraId="28B7841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148.424</w:t>
      </w:r>
      <w:r>
        <w:tab/>
        <w:t>Outpatient Utilization Payments (Repealed)</w:t>
      </w:r>
    </w:p>
    <w:p w14:paraId="2354355A" w14:textId="77777777" w:rsidR="00DE3FC7" w:rsidRDefault="00DE3FC7" w:rsidP="009F78AC">
      <w:pPr>
        <w:widowControl w:val="0"/>
        <w:autoSpaceDE w:val="0"/>
        <w:autoSpaceDN w:val="0"/>
        <w:adjustRightInd w:val="0"/>
        <w:ind w:left="1440" w:hanging="1440"/>
      </w:pPr>
      <w:r>
        <w:t>148.425</w:t>
      </w:r>
      <w:r>
        <w:tab/>
        <w:t>Directed Payment Classifications</w:t>
      </w:r>
    </w:p>
    <w:p w14:paraId="708F8CB4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148.426</w:t>
      </w:r>
      <w:r>
        <w:tab/>
        <w:t>Outpatient Complexity of Care Adjustment Payments (Repealed)</w:t>
      </w:r>
    </w:p>
    <w:p w14:paraId="4E15D72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148.428</w:t>
      </w:r>
      <w:r>
        <w:tab/>
        <w:t>Rehabilitation Hospital Adjustment Payments (Repealed)</w:t>
      </w:r>
    </w:p>
    <w:p w14:paraId="36EAE747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148.430</w:t>
      </w:r>
      <w:r>
        <w:tab/>
        <w:t>Perinatal Outpatient Adjustment Payments (Repealed)</w:t>
      </w:r>
    </w:p>
    <w:p w14:paraId="6CB763E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148.432</w:t>
      </w:r>
      <w:r>
        <w:tab/>
        <w:t>Supplemental Psychiatric Adjustment Payments (Repealed)</w:t>
      </w:r>
    </w:p>
    <w:p w14:paraId="5280C8AC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148.434</w:t>
      </w:r>
      <w:r>
        <w:tab/>
        <w:t>Outpatient Community Access Adjustment Payments (Repealed)</w:t>
      </w:r>
    </w:p>
    <w:p w14:paraId="319F3F09" w14:textId="77777777" w:rsidR="00611C2A" w:rsidRDefault="00611C2A" w:rsidP="009F78AC">
      <w:r>
        <w:t>148.436</w:t>
      </w:r>
      <w:r>
        <w:tab/>
        <w:t>Long Term Stay Hospital Per Diem Payments</w:t>
      </w:r>
      <w:r w:rsidR="00340C0C">
        <w:t xml:space="preserve"> (Repealed)</w:t>
      </w:r>
    </w:p>
    <w:p w14:paraId="4541F9DC" w14:textId="77777777" w:rsidR="009F78AC" w:rsidRDefault="009F78AC" w:rsidP="009F78AC">
      <w:r>
        <w:t>148.440</w:t>
      </w:r>
      <w:r>
        <w:tab/>
        <w:t>High Volume Adjustment Payments</w:t>
      </w:r>
      <w:r w:rsidR="00340C0C">
        <w:t xml:space="preserve"> (Repealed)</w:t>
      </w:r>
    </w:p>
    <w:p w14:paraId="0F1B529A" w14:textId="77777777" w:rsidR="009F78AC" w:rsidRDefault="009F78AC" w:rsidP="009F78AC">
      <w:r>
        <w:t>148.442</w:t>
      </w:r>
      <w:r>
        <w:tab/>
        <w:t>Inpatient Services Adjustment Payments</w:t>
      </w:r>
      <w:r w:rsidR="00340C0C">
        <w:t xml:space="preserve"> (Repealed)</w:t>
      </w:r>
    </w:p>
    <w:p w14:paraId="263CA415" w14:textId="77777777" w:rsidR="009F78AC" w:rsidRDefault="009F78AC" w:rsidP="009F78AC">
      <w:r>
        <w:t>148.444</w:t>
      </w:r>
      <w:r>
        <w:tab/>
        <w:t>Capital Needs Payments</w:t>
      </w:r>
      <w:r w:rsidR="00340C0C">
        <w:t xml:space="preserve"> (Repealed)</w:t>
      </w:r>
    </w:p>
    <w:p w14:paraId="7F6F6DB3" w14:textId="77777777" w:rsidR="009F78AC" w:rsidRDefault="009F78AC" w:rsidP="009F78AC">
      <w:r>
        <w:t>148.446</w:t>
      </w:r>
      <w:r>
        <w:tab/>
        <w:t>Obstetrical Care Payments</w:t>
      </w:r>
      <w:r w:rsidR="00340C0C">
        <w:t xml:space="preserve"> (Repealed)</w:t>
      </w:r>
    </w:p>
    <w:p w14:paraId="70D07571" w14:textId="77777777" w:rsidR="009F78AC" w:rsidRDefault="009F78AC" w:rsidP="009F78AC">
      <w:r>
        <w:t>148.448</w:t>
      </w:r>
      <w:r>
        <w:tab/>
        <w:t>Trauma Care Payments</w:t>
      </w:r>
      <w:r w:rsidR="00340C0C">
        <w:t xml:space="preserve"> (Repealed)</w:t>
      </w:r>
    </w:p>
    <w:p w14:paraId="0836755A" w14:textId="77777777" w:rsidR="009F78AC" w:rsidRDefault="009F78AC" w:rsidP="009F78AC">
      <w:r>
        <w:t>148.450</w:t>
      </w:r>
      <w:r>
        <w:tab/>
        <w:t>Supplemental Tertiary Care Payments</w:t>
      </w:r>
      <w:r w:rsidR="00340C0C">
        <w:t xml:space="preserve"> (Repealed)</w:t>
      </w:r>
    </w:p>
    <w:p w14:paraId="2C40B691" w14:textId="77777777" w:rsidR="009F78AC" w:rsidRDefault="009F78AC" w:rsidP="009F78AC">
      <w:r>
        <w:t>148.452</w:t>
      </w:r>
      <w:r>
        <w:tab/>
        <w:t>Crossover Care Payments</w:t>
      </w:r>
      <w:r w:rsidR="00340C0C">
        <w:t xml:space="preserve"> (Repealed)</w:t>
      </w:r>
    </w:p>
    <w:p w14:paraId="49A8AD58" w14:textId="77777777" w:rsidR="009F78AC" w:rsidRDefault="009F78AC" w:rsidP="009F78AC">
      <w:r>
        <w:t>148.454</w:t>
      </w:r>
      <w:r>
        <w:tab/>
        <w:t>Magnet Hospital Payments</w:t>
      </w:r>
      <w:r w:rsidR="00340C0C">
        <w:t xml:space="preserve"> (Repealed)</w:t>
      </w:r>
    </w:p>
    <w:p w14:paraId="670EEC8C" w14:textId="77777777" w:rsidR="009F78AC" w:rsidRDefault="009F78AC" w:rsidP="009F78AC">
      <w:r>
        <w:t>148.456</w:t>
      </w:r>
      <w:r>
        <w:tab/>
        <w:t>Ambulatory Procedure Listing Increase Payments</w:t>
      </w:r>
      <w:r w:rsidR="00340C0C">
        <w:t xml:space="preserve"> (Repealed)</w:t>
      </w:r>
    </w:p>
    <w:p w14:paraId="4295A00F" w14:textId="77777777" w:rsidR="009F78AC" w:rsidRDefault="009F78AC" w:rsidP="009F78AC">
      <w:r>
        <w:t>148.458</w:t>
      </w:r>
      <w:r>
        <w:tab/>
        <w:t>General Provisions</w:t>
      </w:r>
      <w:r w:rsidR="00340C0C">
        <w:t xml:space="preserve"> (Repealed)</w:t>
      </w:r>
    </w:p>
    <w:p w14:paraId="012A3A3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148.460</w:t>
      </w:r>
      <w:r>
        <w:tab/>
        <w:t>Catastrophic Relief Payments</w:t>
      </w:r>
      <w:r w:rsidR="00D575D0">
        <w:t xml:space="preserve"> (Repealed)</w:t>
      </w:r>
    </w:p>
    <w:p w14:paraId="4C071C0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148.462</w:t>
      </w:r>
      <w:r>
        <w:tab/>
        <w:t>Hospital Medicaid Stimulus Payments</w:t>
      </w:r>
      <w:r w:rsidR="00D575D0">
        <w:t xml:space="preserve"> (Repealed)</w:t>
      </w:r>
    </w:p>
    <w:p w14:paraId="47CA20A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148.464</w:t>
      </w:r>
      <w:r>
        <w:tab/>
        <w:t>General Provisions</w:t>
      </w:r>
      <w:r w:rsidR="00340C0C">
        <w:t xml:space="preserve"> (Repealed)</w:t>
      </w:r>
    </w:p>
    <w:p w14:paraId="3053F7F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148.466</w:t>
      </w:r>
      <w:r>
        <w:tab/>
        <w:t>Magnet and Perinatal Hospital Adjustment Payments</w:t>
      </w:r>
      <w:r w:rsidR="00340C0C">
        <w:t xml:space="preserve"> (Repealed)</w:t>
      </w:r>
    </w:p>
    <w:p w14:paraId="205BBEC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148.468</w:t>
      </w:r>
      <w:r>
        <w:tab/>
        <w:t>Trauma Level II Hospital Adjustment Payments</w:t>
      </w:r>
      <w:r w:rsidR="00340C0C">
        <w:t xml:space="preserve"> (Repealed)</w:t>
      </w:r>
    </w:p>
    <w:p w14:paraId="7AB1C2A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148.470</w:t>
      </w:r>
      <w:r>
        <w:tab/>
        <w:t>Dual Eligible Hospital Adjustment Payments</w:t>
      </w:r>
      <w:r w:rsidR="00340C0C">
        <w:t xml:space="preserve"> (Repealed)</w:t>
      </w:r>
    </w:p>
    <w:p w14:paraId="1085B15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148.472</w:t>
      </w:r>
      <w:r>
        <w:tab/>
        <w:t>Medicaid Volume Hospital Adjustment Payments</w:t>
      </w:r>
      <w:r w:rsidR="00340C0C">
        <w:t xml:space="preserve"> (Repealed)</w:t>
      </w:r>
    </w:p>
    <w:p w14:paraId="73F1892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148.474</w:t>
      </w:r>
      <w:r>
        <w:tab/>
        <w:t>Outpatient Service Adjustment Payments</w:t>
      </w:r>
      <w:r w:rsidR="00340C0C">
        <w:t xml:space="preserve"> (Repealed)</w:t>
      </w:r>
    </w:p>
    <w:p w14:paraId="1427BDF8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148.476</w:t>
      </w:r>
      <w:r>
        <w:tab/>
        <w:t>Ambulatory Service Adjustment Payments</w:t>
      </w:r>
      <w:r w:rsidR="00340C0C">
        <w:t xml:space="preserve"> (Repealed)</w:t>
      </w:r>
    </w:p>
    <w:p w14:paraId="53AF7F13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148.478</w:t>
      </w:r>
      <w:r>
        <w:tab/>
        <w:t>Specialty Hospital Adjustment Payments</w:t>
      </w:r>
      <w:r w:rsidR="00340C0C">
        <w:t xml:space="preserve"> (Repealed)</w:t>
      </w:r>
    </w:p>
    <w:p w14:paraId="0EAAEDA6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148.480</w:t>
      </w:r>
      <w:r>
        <w:tab/>
        <w:t>ER Safety Net Payments</w:t>
      </w:r>
      <w:r w:rsidR="00340C0C">
        <w:t xml:space="preserve"> (Repealed)</w:t>
      </w:r>
    </w:p>
    <w:p w14:paraId="4E6BA271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148.482</w:t>
      </w:r>
      <w:r>
        <w:tab/>
        <w:t>Physician Supplemental Adjustment Payments</w:t>
      </w:r>
      <w:r w:rsidR="00340C0C">
        <w:t xml:space="preserve"> (Repealed)</w:t>
      </w:r>
    </w:p>
    <w:p w14:paraId="1243982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148.484</w:t>
      </w:r>
      <w:r>
        <w:tab/>
        <w:t>Freestanding Children's Hospital Adjustment Payments</w:t>
      </w:r>
      <w:r w:rsidR="00340C0C">
        <w:t xml:space="preserve"> (Repealed)</w:t>
      </w:r>
    </w:p>
    <w:p w14:paraId="4631C8FE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148.486</w:t>
      </w:r>
      <w:r>
        <w:tab/>
        <w:t>Freestanding Children's Hospital Outpatient Adjustment Payments</w:t>
      </w:r>
      <w:r w:rsidR="00340C0C">
        <w:t xml:space="preserve"> (Repealed)</w:t>
      </w:r>
    </w:p>
    <w:p w14:paraId="7EF89F85" w14:textId="77777777" w:rsidR="005B6E0C" w:rsidRDefault="005B6E0C" w:rsidP="009F78AC">
      <w:pPr>
        <w:widowControl w:val="0"/>
        <w:autoSpaceDE w:val="0"/>
        <w:autoSpaceDN w:val="0"/>
        <w:adjustRightInd w:val="0"/>
        <w:ind w:left="1440" w:hanging="1440"/>
      </w:pPr>
    </w:p>
    <w:p w14:paraId="230CBD0F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C:  SEXUAL ASSAULT EMERGENCY TREATMENT PROGRAM</w:t>
      </w:r>
    </w:p>
    <w:p w14:paraId="3ABDB926" w14:textId="77777777" w:rsidR="005B6E0C" w:rsidRDefault="005B6E0C" w:rsidP="00AB20AD">
      <w:pPr>
        <w:widowControl w:val="0"/>
        <w:autoSpaceDE w:val="0"/>
        <w:autoSpaceDN w:val="0"/>
        <w:adjustRightInd w:val="0"/>
        <w:ind w:left="1200" w:hanging="1200"/>
      </w:pPr>
    </w:p>
    <w:p w14:paraId="1B74B256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</w:pPr>
      <w:r>
        <w:t>Section</w:t>
      </w:r>
    </w:p>
    <w:p w14:paraId="66EA4450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148.500</w:t>
      </w:r>
      <w:r>
        <w:tab/>
        <w:t xml:space="preserve">Definitions </w:t>
      </w:r>
    </w:p>
    <w:p w14:paraId="444B9E4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148.510</w:t>
      </w:r>
      <w:r>
        <w:tab/>
        <w:t xml:space="preserve">Reimbursement </w:t>
      </w:r>
    </w:p>
    <w:p w14:paraId="24051019" w14:textId="77777777" w:rsidR="005B6E0C" w:rsidRDefault="005B6E0C" w:rsidP="009F78AC">
      <w:pPr>
        <w:widowControl w:val="0"/>
        <w:autoSpaceDE w:val="0"/>
        <w:autoSpaceDN w:val="0"/>
        <w:adjustRightInd w:val="0"/>
        <w:ind w:left="1440" w:hanging="1440"/>
      </w:pPr>
    </w:p>
    <w:p w14:paraId="714748ED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D:  STATE CHRONIC RENAL DISEASE PROGRAM</w:t>
      </w:r>
    </w:p>
    <w:p w14:paraId="56C58EA1" w14:textId="77777777" w:rsidR="00075A7D" w:rsidRDefault="00075A7D" w:rsidP="009F78AC">
      <w:pPr>
        <w:widowControl w:val="0"/>
        <w:autoSpaceDE w:val="0"/>
        <w:autoSpaceDN w:val="0"/>
        <w:adjustRightInd w:val="0"/>
        <w:ind w:left="1200" w:hanging="1200"/>
      </w:pPr>
    </w:p>
    <w:p w14:paraId="73FD8AEE" w14:textId="77777777" w:rsidR="009F78AC" w:rsidRDefault="009F78AC" w:rsidP="009F78AC">
      <w:pPr>
        <w:widowControl w:val="0"/>
        <w:autoSpaceDE w:val="0"/>
        <w:autoSpaceDN w:val="0"/>
        <w:adjustRightInd w:val="0"/>
        <w:ind w:left="1200" w:hanging="1200"/>
      </w:pPr>
      <w:r>
        <w:t>Section</w:t>
      </w:r>
    </w:p>
    <w:p w14:paraId="60C7C17F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148.600</w:t>
      </w:r>
      <w:r>
        <w:tab/>
        <w:t xml:space="preserve">Definitions </w:t>
      </w:r>
    </w:p>
    <w:p w14:paraId="6A571AD9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148.610</w:t>
      </w:r>
      <w:r>
        <w:tab/>
        <w:t xml:space="preserve">Scope of the Program </w:t>
      </w:r>
    </w:p>
    <w:p w14:paraId="2AADDE62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148.620</w:t>
      </w:r>
      <w:r>
        <w:tab/>
        <w:t xml:space="preserve">Assistance Level and Reimbursement </w:t>
      </w:r>
    </w:p>
    <w:p w14:paraId="6B39307D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148.630</w:t>
      </w:r>
      <w:r>
        <w:tab/>
        <w:t xml:space="preserve">Criteria and Information Required to Establish Eligibility </w:t>
      </w:r>
    </w:p>
    <w:p w14:paraId="0C0611EA" w14:textId="77777777" w:rsidR="009F78AC" w:rsidRDefault="009F78AC" w:rsidP="009F78AC">
      <w:pPr>
        <w:widowControl w:val="0"/>
        <w:autoSpaceDE w:val="0"/>
        <w:autoSpaceDN w:val="0"/>
        <w:adjustRightInd w:val="0"/>
        <w:ind w:left="1440" w:hanging="1440"/>
      </w:pPr>
      <w:r>
        <w:t>148.640</w:t>
      </w:r>
      <w:r>
        <w:tab/>
        <w:t xml:space="preserve">Covered Services </w:t>
      </w:r>
    </w:p>
    <w:p w14:paraId="5FEA0410" w14:textId="77777777" w:rsidR="005B6E0C" w:rsidRDefault="005B6E0C" w:rsidP="009F78AC">
      <w:pPr>
        <w:widowControl w:val="0"/>
        <w:autoSpaceDE w:val="0"/>
        <w:autoSpaceDN w:val="0"/>
        <w:adjustRightInd w:val="0"/>
        <w:ind w:left="1440" w:hanging="1440"/>
      </w:pPr>
    </w:p>
    <w:p w14:paraId="2FAAD3A6" w14:textId="560BE481" w:rsidR="009F78AC" w:rsidRDefault="009F78AC" w:rsidP="009F78AC">
      <w:pPr>
        <w:jc w:val="center"/>
      </w:pPr>
      <w:r>
        <w:t>SUBPART E:</w:t>
      </w:r>
      <w:r w:rsidR="00594A87">
        <w:t xml:space="preserve"> </w:t>
      </w:r>
      <w:r>
        <w:t xml:space="preserve"> INSTITUTION FOR MENTAL DISEASES PROVISIONS FOR HOSPITALS</w:t>
      </w:r>
    </w:p>
    <w:p w14:paraId="4786481E" w14:textId="77777777" w:rsidR="005B6E0C" w:rsidRDefault="005B6E0C" w:rsidP="00AB20AD"/>
    <w:p w14:paraId="05898550" w14:textId="77777777" w:rsidR="009F78AC" w:rsidRDefault="009F78AC" w:rsidP="009F78AC">
      <w:pPr>
        <w:jc w:val="both"/>
      </w:pPr>
      <w:r>
        <w:t>Section</w:t>
      </w:r>
    </w:p>
    <w:p w14:paraId="07CBFC72" w14:textId="77777777" w:rsidR="009F78AC" w:rsidRDefault="009F78AC" w:rsidP="009F78AC">
      <w:pPr>
        <w:jc w:val="both"/>
      </w:pPr>
      <w:r>
        <w:t>148.700</w:t>
      </w:r>
      <w:r>
        <w:tab/>
        <w:t>General Provisions</w:t>
      </w:r>
    </w:p>
    <w:p w14:paraId="37A0659A" w14:textId="77777777" w:rsidR="005B6E0C" w:rsidRDefault="005B6E0C" w:rsidP="009F78AC">
      <w:pPr>
        <w:jc w:val="both"/>
      </w:pPr>
    </w:p>
    <w:p w14:paraId="1F6683AA" w14:textId="77777777" w:rsidR="009F78AC" w:rsidRDefault="009F78AC" w:rsidP="009F78AC">
      <w:pPr>
        <w:widowControl w:val="0"/>
        <w:autoSpaceDE w:val="0"/>
        <w:autoSpaceDN w:val="0"/>
        <w:adjustRightInd w:val="0"/>
        <w:jc w:val="center"/>
      </w:pPr>
      <w:r>
        <w:t>SUBPART F:  EMERGENCY PSYCHIATRIC DEMONSTRATION PROGRAM</w:t>
      </w:r>
    </w:p>
    <w:p w14:paraId="3AD5C582" w14:textId="77777777" w:rsidR="005B6E0C" w:rsidRDefault="005B6E0C" w:rsidP="00AB20AD">
      <w:pPr>
        <w:widowControl w:val="0"/>
        <w:autoSpaceDE w:val="0"/>
        <w:autoSpaceDN w:val="0"/>
        <w:adjustRightInd w:val="0"/>
      </w:pPr>
    </w:p>
    <w:p w14:paraId="3606E145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Section</w:t>
      </w:r>
    </w:p>
    <w:p w14:paraId="40FCF420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148.800</w:t>
      </w:r>
      <w:r>
        <w:tab/>
        <w:t>General Provisions</w:t>
      </w:r>
    </w:p>
    <w:p w14:paraId="432E4438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148.810</w:t>
      </w:r>
      <w:r>
        <w:tab/>
        <w:t>Definitions</w:t>
      </w:r>
    </w:p>
    <w:p w14:paraId="60FBF4F4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148.820</w:t>
      </w:r>
      <w:r>
        <w:tab/>
        <w:t>Individual Eligibility for the Program</w:t>
      </w:r>
    </w:p>
    <w:p w14:paraId="3CF121F6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148.830</w:t>
      </w:r>
      <w:r>
        <w:tab/>
        <w:t>Providers Participating in the Program</w:t>
      </w:r>
    </w:p>
    <w:p w14:paraId="09B0B4BC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148.840</w:t>
      </w:r>
      <w:r>
        <w:tab/>
        <w:t>Stabilization and Discharge Practices</w:t>
      </w:r>
    </w:p>
    <w:p w14:paraId="5B124605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148.850</w:t>
      </w:r>
      <w:r>
        <w:tab/>
        <w:t>Medication Management</w:t>
      </w:r>
    </w:p>
    <w:p w14:paraId="671510B8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148.860</w:t>
      </w:r>
      <w:r>
        <w:tab/>
        <w:t>Community Connect IMD Hospital Payment</w:t>
      </w:r>
    </w:p>
    <w:p w14:paraId="2E2F5A0E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148.870</w:t>
      </w:r>
      <w:r>
        <w:tab/>
        <w:t>Community Connect TCM Agency Payment</w:t>
      </w:r>
    </w:p>
    <w:p w14:paraId="699EA48C" w14:textId="77777777" w:rsidR="009F78AC" w:rsidRDefault="009F78AC" w:rsidP="009F78AC">
      <w:pPr>
        <w:widowControl w:val="0"/>
        <w:autoSpaceDE w:val="0"/>
        <w:autoSpaceDN w:val="0"/>
        <w:adjustRightInd w:val="0"/>
      </w:pPr>
      <w:r>
        <w:t>148.880</w:t>
      </w:r>
      <w:r>
        <w:tab/>
        <w:t>Program Reporting</w:t>
      </w:r>
    </w:p>
    <w:p w14:paraId="061B8A6C" w14:textId="77777777" w:rsidR="009A228A" w:rsidRDefault="009A228A" w:rsidP="009F78AC">
      <w:pPr>
        <w:widowControl w:val="0"/>
        <w:autoSpaceDE w:val="0"/>
        <w:autoSpaceDN w:val="0"/>
        <w:adjustRightInd w:val="0"/>
        <w:ind w:left="1737" w:hanging="1737"/>
      </w:pPr>
    </w:p>
    <w:p w14:paraId="6999F280" w14:textId="77777777" w:rsidR="009F78AC" w:rsidRDefault="009F78AC" w:rsidP="0017257E">
      <w:pPr>
        <w:widowControl w:val="0"/>
        <w:autoSpaceDE w:val="0"/>
        <w:autoSpaceDN w:val="0"/>
        <w:adjustRightInd w:val="0"/>
        <w:ind w:left="1980" w:hanging="1980"/>
      </w:pPr>
      <w:r>
        <w:t>148.TABLE A</w:t>
      </w:r>
      <w:r>
        <w:tab/>
        <w:t xml:space="preserve">Renal Participation Fee Worksheet </w:t>
      </w:r>
    </w:p>
    <w:p w14:paraId="51F90B37" w14:textId="77777777" w:rsidR="009F78AC" w:rsidRDefault="009F78AC" w:rsidP="0017257E">
      <w:pPr>
        <w:widowControl w:val="0"/>
        <w:autoSpaceDE w:val="0"/>
        <w:autoSpaceDN w:val="0"/>
        <w:adjustRightInd w:val="0"/>
        <w:ind w:left="1980" w:hanging="1980"/>
      </w:pPr>
      <w:r>
        <w:t>148.TABLE B</w:t>
      </w:r>
      <w:r>
        <w:tab/>
        <w:t xml:space="preserve">Bureau of Labor Statistics Equivalence </w:t>
      </w:r>
    </w:p>
    <w:p w14:paraId="5A301A57" w14:textId="77777777" w:rsidR="009F78AC" w:rsidRDefault="009F78AC" w:rsidP="0017257E">
      <w:pPr>
        <w:widowControl w:val="0"/>
        <w:autoSpaceDE w:val="0"/>
        <w:autoSpaceDN w:val="0"/>
        <w:adjustRightInd w:val="0"/>
        <w:ind w:left="1980" w:hanging="1980"/>
      </w:pPr>
      <w:r>
        <w:t>148.TABLE C</w:t>
      </w:r>
      <w:r>
        <w:tab/>
        <w:t xml:space="preserve">List of Metropolitan Counties by SMSA Definition </w:t>
      </w:r>
    </w:p>
    <w:sectPr w:rsidR="009F78AC" w:rsidSect="0096303F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F50"/>
    <w:rsid w:val="00045376"/>
    <w:rsid w:val="00075A7D"/>
    <w:rsid w:val="000B3EAC"/>
    <w:rsid w:val="000C721C"/>
    <w:rsid w:val="000E6ED0"/>
    <w:rsid w:val="000F6234"/>
    <w:rsid w:val="0017257E"/>
    <w:rsid w:val="00176D4A"/>
    <w:rsid w:val="001E6DD9"/>
    <w:rsid w:val="00226AFD"/>
    <w:rsid w:val="002311D1"/>
    <w:rsid w:val="0024338A"/>
    <w:rsid w:val="00321201"/>
    <w:rsid w:val="00335BF9"/>
    <w:rsid w:val="003363F6"/>
    <w:rsid w:val="00340C0C"/>
    <w:rsid w:val="00352AC2"/>
    <w:rsid w:val="003902F6"/>
    <w:rsid w:val="003F50CC"/>
    <w:rsid w:val="004153B3"/>
    <w:rsid w:val="004360EC"/>
    <w:rsid w:val="00484147"/>
    <w:rsid w:val="00507343"/>
    <w:rsid w:val="005276A8"/>
    <w:rsid w:val="00545358"/>
    <w:rsid w:val="00594A87"/>
    <w:rsid w:val="005B6E0C"/>
    <w:rsid w:val="005B7B5C"/>
    <w:rsid w:val="005C74E8"/>
    <w:rsid w:val="00611C2A"/>
    <w:rsid w:val="00612273"/>
    <w:rsid w:val="00617A9B"/>
    <w:rsid w:val="0069281E"/>
    <w:rsid w:val="006C05B1"/>
    <w:rsid w:val="006E6D76"/>
    <w:rsid w:val="00725544"/>
    <w:rsid w:val="0073659B"/>
    <w:rsid w:val="0075693C"/>
    <w:rsid w:val="00867E7F"/>
    <w:rsid w:val="008A3F50"/>
    <w:rsid w:val="008E2976"/>
    <w:rsid w:val="00910AA1"/>
    <w:rsid w:val="00931483"/>
    <w:rsid w:val="0096303F"/>
    <w:rsid w:val="009A228A"/>
    <w:rsid w:val="009E2F41"/>
    <w:rsid w:val="009F78AC"/>
    <w:rsid w:val="00A04D17"/>
    <w:rsid w:val="00A43D2F"/>
    <w:rsid w:val="00A87666"/>
    <w:rsid w:val="00A96765"/>
    <w:rsid w:val="00AA02F1"/>
    <w:rsid w:val="00AB20AD"/>
    <w:rsid w:val="00AC52AB"/>
    <w:rsid w:val="00B26B9C"/>
    <w:rsid w:val="00B538CB"/>
    <w:rsid w:val="00B73637"/>
    <w:rsid w:val="00BA5AFE"/>
    <w:rsid w:val="00C107D8"/>
    <w:rsid w:val="00C36284"/>
    <w:rsid w:val="00C532B0"/>
    <w:rsid w:val="00CC340E"/>
    <w:rsid w:val="00CD49FB"/>
    <w:rsid w:val="00CF62DB"/>
    <w:rsid w:val="00D05FFC"/>
    <w:rsid w:val="00D16770"/>
    <w:rsid w:val="00D467BE"/>
    <w:rsid w:val="00D575D0"/>
    <w:rsid w:val="00D67641"/>
    <w:rsid w:val="00DA3D6E"/>
    <w:rsid w:val="00DA40FD"/>
    <w:rsid w:val="00DD69C6"/>
    <w:rsid w:val="00DE3FC7"/>
    <w:rsid w:val="00DE5F2D"/>
    <w:rsid w:val="00E24261"/>
    <w:rsid w:val="00E3748C"/>
    <w:rsid w:val="00F67AD7"/>
    <w:rsid w:val="00FA0F2D"/>
    <w:rsid w:val="00FB38F2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0AF29F"/>
  <w15:docId w15:val="{EFDA219F-A0E7-4A90-95FB-C233370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8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Bockewitz, Crystal K.</cp:lastModifiedBy>
  <cp:revision>2</cp:revision>
  <dcterms:created xsi:type="dcterms:W3CDTF">2025-02-05T17:48:00Z</dcterms:created>
  <dcterms:modified xsi:type="dcterms:W3CDTF">2025-02-05T17:48:00Z</dcterms:modified>
</cp:coreProperties>
</file>