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678" w:rsidRPr="00D50ABA" w:rsidRDefault="00020678" w:rsidP="00020678">
      <w:pPr>
        <w:pStyle w:val="JCARSource"/>
        <w:jc w:val="left"/>
      </w:pPr>
    </w:p>
    <w:p w:rsidR="00020678" w:rsidRPr="00D50ABA" w:rsidRDefault="00020678" w:rsidP="00020678">
      <w:pPr>
        <w:pStyle w:val="JCARSource"/>
        <w:jc w:val="left"/>
        <w:rPr>
          <w:b/>
          <w:bCs/>
        </w:rPr>
      </w:pPr>
      <w:r w:rsidRPr="00D50ABA">
        <w:rPr>
          <w:b/>
          <w:bCs/>
        </w:rPr>
        <w:t>Section 146.650  Reimbursement for Medicaid Residents</w:t>
      </w:r>
    </w:p>
    <w:p w:rsidR="00BF347D" w:rsidRPr="00D50ABA" w:rsidRDefault="00BF347D" w:rsidP="00020678">
      <w:pPr>
        <w:pStyle w:val="JCARSource"/>
        <w:jc w:val="left"/>
      </w:pPr>
    </w:p>
    <w:p w:rsidR="00020678" w:rsidRPr="00D50ABA" w:rsidRDefault="00020678" w:rsidP="00020678">
      <w:pPr>
        <w:pStyle w:val="JCARSource"/>
        <w:jc w:val="left"/>
      </w:pPr>
      <w:r w:rsidRPr="00D50ABA">
        <w:t xml:space="preserve">The Department shall establish its portion of the reimbursement for Medicaid residents residing in the dementia care unit by calculating </w:t>
      </w:r>
      <w:r w:rsidR="00187663" w:rsidRPr="00D50ABA">
        <w:t>72</w:t>
      </w:r>
      <w:r w:rsidRPr="00D50ABA">
        <w:t xml:space="preserve"> percent of the weighted average (weighted by Medicaid patient days)</w:t>
      </w:r>
      <w:r w:rsidR="00C3685C" w:rsidRPr="00D50ABA">
        <w:t xml:space="preserve">, for the geographic group in which the </w:t>
      </w:r>
      <w:r w:rsidR="00AC7F00" w:rsidRPr="00D50ABA">
        <w:t>Supportive Living Program (SLP)</w:t>
      </w:r>
      <w:r w:rsidR="00C3685C" w:rsidRPr="00D50ABA">
        <w:t xml:space="preserve"> is located (see Section 146.290), paid for Medicaid-eligible nursing facility residents residing in Department of Public Health certified Alzheimer's special care units pursuant to 77 Ill. Adm. Code 300.163</w:t>
      </w:r>
      <w:r w:rsidRPr="00D50ABA">
        <w:t>.</w:t>
      </w:r>
      <w:bookmarkStart w:id="0" w:name="_GoBack"/>
      <w:bookmarkEnd w:id="0"/>
    </w:p>
    <w:p w:rsidR="00020678" w:rsidRPr="00D50ABA" w:rsidRDefault="00020678" w:rsidP="00020678">
      <w:pPr>
        <w:pStyle w:val="JCARSource"/>
        <w:jc w:val="left"/>
      </w:pPr>
    </w:p>
    <w:p w:rsidR="00AC7F00" w:rsidRPr="00D50ABA" w:rsidRDefault="00AC7F00" w:rsidP="00AC7F00">
      <w:pPr>
        <w:snapToGrid w:val="0"/>
        <w:ind w:left="1440" w:hanging="720"/>
        <w:rPr>
          <w:sz w:val="24"/>
          <w:szCs w:val="24"/>
        </w:rPr>
      </w:pPr>
      <w:r w:rsidRPr="00D50ABA">
        <w:rPr>
          <w:sz w:val="24"/>
          <w:szCs w:val="24"/>
        </w:rPr>
        <w:t>a)</w:t>
      </w:r>
      <w:r w:rsidRPr="00D50ABA">
        <w:rPr>
          <w:sz w:val="24"/>
          <w:szCs w:val="24"/>
        </w:rPr>
        <w:tab/>
        <w:t xml:space="preserve">Notwithstanding the provisions set forth in </w:t>
      </w:r>
      <w:r w:rsidR="00D50ABA" w:rsidRPr="00D50ABA">
        <w:rPr>
          <w:sz w:val="24"/>
          <w:szCs w:val="24"/>
        </w:rPr>
        <w:t xml:space="preserve">89 Ill. Adm. Code </w:t>
      </w:r>
      <w:r w:rsidRPr="00D50ABA">
        <w:rPr>
          <w:sz w:val="24"/>
          <w:szCs w:val="24"/>
        </w:rPr>
        <w:t>153.126, and subject to federal CMS approval, as of July 1, 2014, rates for the supportive living programs with residents residing in a dementia care unit shall no longer be 72 percent of the weighted average nursing facility rates for the geographic group rate, based upon the nursing facility geographic group in which it is located.</w:t>
      </w:r>
    </w:p>
    <w:p w:rsidR="00AC7F00" w:rsidRPr="00D50ABA" w:rsidRDefault="00AC7F00" w:rsidP="00EC700E"/>
    <w:p w:rsidR="00AC7F00" w:rsidRPr="00D50ABA" w:rsidRDefault="00AC7F00" w:rsidP="00AC7F00">
      <w:pPr>
        <w:snapToGrid w:val="0"/>
        <w:ind w:left="1440" w:hanging="720"/>
        <w:rPr>
          <w:sz w:val="24"/>
          <w:szCs w:val="24"/>
        </w:rPr>
      </w:pPr>
      <w:r w:rsidRPr="00D50ABA">
        <w:rPr>
          <w:sz w:val="24"/>
          <w:szCs w:val="24"/>
        </w:rPr>
        <w:t>b)</w:t>
      </w:r>
      <w:r w:rsidRPr="00D50ABA">
        <w:rPr>
          <w:sz w:val="24"/>
          <w:szCs w:val="24"/>
        </w:rPr>
        <w:tab/>
        <w:t>Notwithstanding the provisions set forth in 89 Ill. Adm. Code 153.126, and subject to federal CMS approval, for dates of service on or after July 1, 2014, rates effective June 30, 2014</w:t>
      </w:r>
      <w:r w:rsidR="00D50ABA" w:rsidRPr="00D50ABA">
        <w:rPr>
          <w:sz w:val="24"/>
          <w:szCs w:val="24"/>
        </w:rPr>
        <w:t xml:space="preserve"> shall be increased 8.85 percent</w:t>
      </w:r>
      <w:r w:rsidRPr="00D50ABA">
        <w:rPr>
          <w:sz w:val="24"/>
          <w:szCs w:val="24"/>
        </w:rPr>
        <w:t>.</w:t>
      </w:r>
    </w:p>
    <w:p w:rsidR="00AC7F00" w:rsidRPr="00D50ABA" w:rsidRDefault="00AC7F00" w:rsidP="00EC700E"/>
    <w:p w:rsidR="00AC7F00" w:rsidRPr="00D50ABA" w:rsidRDefault="00AC7F00" w:rsidP="00AC7F00">
      <w:pPr>
        <w:snapToGrid w:val="0"/>
        <w:ind w:left="1440" w:hanging="720"/>
        <w:rPr>
          <w:sz w:val="24"/>
          <w:szCs w:val="24"/>
        </w:rPr>
      </w:pPr>
      <w:r w:rsidRPr="00D50ABA">
        <w:rPr>
          <w:sz w:val="24"/>
          <w:szCs w:val="24"/>
        </w:rPr>
        <w:t>c)</w:t>
      </w:r>
      <w:r w:rsidRPr="00D50ABA">
        <w:rPr>
          <w:sz w:val="24"/>
          <w:szCs w:val="24"/>
        </w:rPr>
        <w:tab/>
        <w:t xml:space="preserve">Notwithstanding the provisions set forth in </w:t>
      </w:r>
      <w:r w:rsidR="00D50ABA" w:rsidRPr="00D50ABA">
        <w:rPr>
          <w:sz w:val="24"/>
          <w:szCs w:val="24"/>
        </w:rPr>
        <w:t xml:space="preserve">89 Ill. Adm. Code </w:t>
      </w:r>
      <w:r w:rsidRPr="00D50ABA">
        <w:rPr>
          <w:sz w:val="24"/>
          <w:szCs w:val="24"/>
        </w:rPr>
        <w:t>153.126, and subject to federal CMS approval of the imposition of the assessment in 89 Ill. Adm. Code 140.86, for dates of service on or after July 1, 2014,</w:t>
      </w:r>
      <w:r w:rsidR="00D50ABA" w:rsidRPr="00D50ABA">
        <w:rPr>
          <w:sz w:val="24"/>
          <w:szCs w:val="24"/>
        </w:rPr>
        <w:t xml:space="preserve"> rates effective July 1, 2014 shall be increased an additional 9.09 percent.</w:t>
      </w:r>
    </w:p>
    <w:p w:rsidR="00AC7F00" w:rsidRPr="00D50ABA" w:rsidRDefault="00AC7F00" w:rsidP="00020678">
      <w:pPr>
        <w:pStyle w:val="JCARSource"/>
        <w:jc w:val="left"/>
        <w:rPr>
          <w:szCs w:val="24"/>
        </w:rPr>
      </w:pPr>
    </w:p>
    <w:p w:rsidR="00020678" w:rsidRPr="00D50ABA" w:rsidRDefault="00262E25">
      <w:pPr>
        <w:pStyle w:val="JCARSourceNote"/>
        <w:ind w:left="720"/>
        <w:rPr>
          <w:sz w:val="24"/>
          <w:szCs w:val="24"/>
        </w:rPr>
      </w:pPr>
      <w:r w:rsidRPr="00D50ABA">
        <w:rPr>
          <w:sz w:val="24"/>
          <w:szCs w:val="24"/>
        </w:rPr>
        <w:t xml:space="preserve">(Source:  Amended at 38 Ill. Reg. </w:t>
      </w:r>
      <w:r w:rsidR="00C047DA">
        <w:rPr>
          <w:sz w:val="24"/>
          <w:szCs w:val="24"/>
        </w:rPr>
        <w:t>23768</w:t>
      </w:r>
      <w:r w:rsidRPr="00D50ABA">
        <w:rPr>
          <w:sz w:val="24"/>
          <w:szCs w:val="24"/>
        </w:rPr>
        <w:t xml:space="preserve">, effective </w:t>
      </w:r>
      <w:r w:rsidR="00C047DA">
        <w:rPr>
          <w:sz w:val="24"/>
          <w:szCs w:val="24"/>
        </w:rPr>
        <w:t>December 2, 2014</w:t>
      </w:r>
      <w:r w:rsidRPr="00D50ABA">
        <w:rPr>
          <w:sz w:val="24"/>
          <w:szCs w:val="24"/>
        </w:rPr>
        <w:t>)</w:t>
      </w:r>
    </w:p>
    <w:sectPr w:rsidR="00020678" w:rsidRPr="00D50AB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2C" w:rsidRDefault="002A782C">
      <w:r>
        <w:separator/>
      </w:r>
    </w:p>
  </w:endnote>
  <w:endnote w:type="continuationSeparator" w:id="0">
    <w:p w:rsidR="002A782C" w:rsidRDefault="002A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2C" w:rsidRDefault="002A782C">
      <w:r>
        <w:separator/>
      </w:r>
    </w:p>
  </w:footnote>
  <w:footnote w:type="continuationSeparator" w:id="0">
    <w:p w:rsidR="002A782C" w:rsidRDefault="002A7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4FDF"/>
    <w:rsid w:val="00001F1D"/>
    <w:rsid w:val="00003CEF"/>
    <w:rsid w:val="00011A7D"/>
    <w:rsid w:val="000122C7"/>
    <w:rsid w:val="00014324"/>
    <w:rsid w:val="000158C8"/>
    <w:rsid w:val="00016F74"/>
    <w:rsid w:val="00020678"/>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569"/>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7663"/>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2E25"/>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82C"/>
    <w:rsid w:val="002A7CB6"/>
    <w:rsid w:val="002B4324"/>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3DD6"/>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4FDF"/>
    <w:rsid w:val="00426A13"/>
    <w:rsid w:val="00431CFE"/>
    <w:rsid w:val="004326E0"/>
    <w:rsid w:val="004378C7"/>
    <w:rsid w:val="00441A81"/>
    <w:rsid w:val="004448CB"/>
    <w:rsid w:val="004454F6"/>
    <w:rsid w:val="004536AB"/>
    <w:rsid w:val="00453E6F"/>
    <w:rsid w:val="00455043"/>
    <w:rsid w:val="0045643A"/>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603"/>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569"/>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2AF3"/>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C7F00"/>
    <w:rsid w:val="00AD2A5F"/>
    <w:rsid w:val="00AD4C39"/>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0E5"/>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47D"/>
    <w:rsid w:val="00BF3913"/>
    <w:rsid w:val="00BF5AAE"/>
    <w:rsid w:val="00BF5AE7"/>
    <w:rsid w:val="00BF78FB"/>
    <w:rsid w:val="00C047DA"/>
    <w:rsid w:val="00C05E6D"/>
    <w:rsid w:val="00C06151"/>
    <w:rsid w:val="00C06DF4"/>
    <w:rsid w:val="00C1038A"/>
    <w:rsid w:val="00C11BB7"/>
    <w:rsid w:val="00C153C4"/>
    <w:rsid w:val="00C15FD6"/>
    <w:rsid w:val="00C17F24"/>
    <w:rsid w:val="00C2596B"/>
    <w:rsid w:val="00C319B3"/>
    <w:rsid w:val="00C3685C"/>
    <w:rsid w:val="00C42A93"/>
    <w:rsid w:val="00C43DDF"/>
    <w:rsid w:val="00C4537A"/>
    <w:rsid w:val="00C45BEB"/>
    <w:rsid w:val="00C50195"/>
    <w:rsid w:val="00C60D0B"/>
    <w:rsid w:val="00C67B51"/>
    <w:rsid w:val="00C718D4"/>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5EE"/>
    <w:rsid w:val="00D03A79"/>
    <w:rsid w:val="00D0676C"/>
    <w:rsid w:val="00D10D50"/>
    <w:rsid w:val="00D17DC3"/>
    <w:rsid w:val="00D2155A"/>
    <w:rsid w:val="00D27015"/>
    <w:rsid w:val="00D2776C"/>
    <w:rsid w:val="00D27E4E"/>
    <w:rsid w:val="00D32AA7"/>
    <w:rsid w:val="00D33832"/>
    <w:rsid w:val="00D46468"/>
    <w:rsid w:val="00D50ABA"/>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C2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00E"/>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07BA"/>
    <w:rsid w:val="00F410DA"/>
    <w:rsid w:val="00F43DEE"/>
    <w:rsid w:val="00F44D59"/>
    <w:rsid w:val="00F46DB5"/>
    <w:rsid w:val="00F50CD3"/>
    <w:rsid w:val="00F51039"/>
    <w:rsid w:val="00F525F7"/>
    <w:rsid w:val="00F73B7F"/>
    <w:rsid w:val="00F76C9F"/>
    <w:rsid w:val="00F82FB8"/>
    <w:rsid w:val="00F83011"/>
    <w:rsid w:val="00F8452A"/>
    <w:rsid w:val="00F9393D"/>
    <w:rsid w:val="00F93A6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E9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5AE756-A430-4777-9AE0-D5EBA4C3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F0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020678"/>
    <w:pPr>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4</cp:revision>
  <dcterms:created xsi:type="dcterms:W3CDTF">2014-12-09T17:12:00Z</dcterms:created>
  <dcterms:modified xsi:type="dcterms:W3CDTF">2014-12-12T19:38:00Z</dcterms:modified>
</cp:coreProperties>
</file>