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3719" w14:textId="77777777" w:rsidR="00E16B87" w:rsidRDefault="00E16B87" w:rsidP="00E16B87">
      <w:pPr>
        <w:jc w:val="center"/>
      </w:pPr>
    </w:p>
    <w:p w14:paraId="19355D36" w14:textId="2BDF5F0A" w:rsidR="003819C8" w:rsidRPr="00093935" w:rsidRDefault="00E16B87" w:rsidP="005176AB">
      <w:pPr>
        <w:jc w:val="center"/>
      </w:pPr>
      <w:r w:rsidRPr="0005164E">
        <w:t xml:space="preserve">SUBPART B: </w:t>
      </w:r>
      <w:r w:rsidR="003819C8">
        <w:t xml:space="preserve"> </w:t>
      </w:r>
      <w:r w:rsidRPr="0005164E">
        <w:t>CHILDREN’S MENTAL HEALTH HOME AND COMMUNITY</w:t>
      </w:r>
      <w:r w:rsidR="0080611D">
        <w:t>-</w:t>
      </w:r>
      <w:r w:rsidRPr="0005164E">
        <w:t>BASED SERVICES</w:t>
      </w:r>
    </w:p>
    <w:sectPr w:rsidR="003819C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B1D7" w14:textId="77777777" w:rsidR="0084525B" w:rsidRDefault="0084525B">
      <w:r>
        <w:separator/>
      </w:r>
    </w:p>
  </w:endnote>
  <w:endnote w:type="continuationSeparator" w:id="0">
    <w:p w14:paraId="0C9B93D5" w14:textId="77777777" w:rsidR="0084525B" w:rsidRDefault="0084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0F91" w14:textId="77777777" w:rsidR="0084525B" w:rsidRDefault="0084525B">
      <w:r>
        <w:separator/>
      </w:r>
    </w:p>
  </w:footnote>
  <w:footnote w:type="continuationSeparator" w:id="0">
    <w:p w14:paraId="5B6C0596" w14:textId="77777777" w:rsidR="0084525B" w:rsidRDefault="0084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9C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6A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11D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25B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4D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B87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1E999"/>
  <w15:chartTrackingRefBased/>
  <w15:docId w15:val="{DC1C40A3-6038-4343-9154-61446658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B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6</cp:revision>
  <dcterms:created xsi:type="dcterms:W3CDTF">2021-08-31T19:48:00Z</dcterms:created>
  <dcterms:modified xsi:type="dcterms:W3CDTF">2022-09-12T13:26:00Z</dcterms:modified>
</cp:coreProperties>
</file>