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361B" w14:textId="77777777" w:rsidR="00EE12BE" w:rsidRPr="00E92FC8" w:rsidRDefault="00EE12BE" w:rsidP="00E92FC8">
      <w:pPr>
        <w:rPr>
          <w:sz w:val="24"/>
        </w:rPr>
      </w:pPr>
    </w:p>
    <w:p w14:paraId="7F2857A9" w14:textId="77777777" w:rsidR="00EE12BE" w:rsidRPr="00E92FC8" w:rsidRDefault="00EE12BE" w:rsidP="00E92FC8">
      <w:pPr>
        <w:rPr>
          <w:b/>
          <w:bCs/>
          <w:sz w:val="24"/>
        </w:rPr>
      </w:pPr>
      <w:r w:rsidRPr="00E92FC8">
        <w:rPr>
          <w:b/>
          <w:bCs/>
          <w:sz w:val="24"/>
        </w:rPr>
        <w:t>Section 140.1002  Participation Requirements for Alternate Payees</w:t>
      </w:r>
    </w:p>
    <w:p w14:paraId="49B7F4E4" w14:textId="77777777" w:rsidR="00EE12BE" w:rsidRPr="00E92FC8" w:rsidRDefault="00EE12BE" w:rsidP="00E92FC8">
      <w:pPr>
        <w:rPr>
          <w:sz w:val="24"/>
        </w:rPr>
      </w:pPr>
    </w:p>
    <w:p w14:paraId="313AAA77" w14:textId="77777777" w:rsidR="00EE12BE" w:rsidRDefault="00EE12BE" w:rsidP="00EE12BE">
      <w:pPr>
        <w:rPr>
          <w:color w:val="000000"/>
          <w:sz w:val="24"/>
        </w:rPr>
      </w:pPr>
      <w:r>
        <w:rPr>
          <w:color w:val="000000"/>
          <w:sz w:val="24"/>
        </w:rPr>
        <w:t xml:space="preserve">In order for an individual practitioner to designate </w:t>
      </w:r>
      <w:r w:rsidR="003B5A98">
        <w:rPr>
          <w:color w:val="000000"/>
          <w:sz w:val="24"/>
        </w:rPr>
        <w:t xml:space="preserve">that </w:t>
      </w:r>
      <w:r>
        <w:rPr>
          <w:color w:val="000000"/>
          <w:sz w:val="24"/>
        </w:rPr>
        <w:t>payments that may be due to the practitioner be made to a specific alternate payee, there must be a written alternate payee agreement between the individual practitioner and that alternate payee.  This alternate payee agreement, which must be on file with the Department, shall be in the form and manner prescribed by the Department.  In executing such an alternate payee agreement, an alternate payee shall agree to:</w:t>
      </w:r>
    </w:p>
    <w:p w14:paraId="32AA76B1" w14:textId="77777777" w:rsidR="00EE12BE" w:rsidRDefault="00EE12BE" w:rsidP="00EE12BE">
      <w:pPr>
        <w:rPr>
          <w:color w:val="000000"/>
          <w:sz w:val="24"/>
        </w:rPr>
      </w:pPr>
    </w:p>
    <w:p w14:paraId="50982783" w14:textId="77777777" w:rsidR="00EE12BE" w:rsidRDefault="00EE12BE" w:rsidP="00EE12BE">
      <w:pPr>
        <w:ind w:left="1440" w:hanging="720"/>
        <w:rPr>
          <w:color w:val="000000"/>
          <w:sz w:val="24"/>
        </w:rPr>
      </w:pPr>
      <w:r>
        <w:rPr>
          <w:color w:val="000000"/>
          <w:sz w:val="24"/>
        </w:rPr>
        <w:t>a)</w:t>
      </w:r>
      <w:r>
        <w:rPr>
          <w:color w:val="000000"/>
          <w:sz w:val="24"/>
        </w:rPr>
        <w:tab/>
        <w:t>Comply with the Department's policies, rules and regulations, and with the terms and conditions prescribed by the Department in its alternate payee registration and alternate payee agreements;</w:t>
      </w:r>
    </w:p>
    <w:p w14:paraId="7830A3CE" w14:textId="77777777" w:rsidR="00EE12BE" w:rsidRDefault="00EE12BE" w:rsidP="002F765F">
      <w:pPr>
        <w:rPr>
          <w:color w:val="000000"/>
          <w:sz w:val="24"/>
        </w:rPr>
      </w:pPr>
    </w:p>
    <w:p w14:paraId="7D090028" w14:textId="77777777" w:rsidR="00EE12BE" w:rsidRDefault="00EE12BE" w:rsidP="00EE12BE">
      <w:pPr>
        <w:ind w:left="1440" w:hanging="720"/>
        <w:rPr>
          <w:color w:val="000000"/>
          <w:sz w:val="24"/>
        </w:rPr>
      </w:pPr>
      <w:r>
        <w:rPr>
          <w:color w:val="000000"/>
          <w:sz w:val="24"/>
        </w:rPr>
        <w:t>b)</w:t>
      </w:r>
      <w:r>
        <w:rPr>
          <w:color w:val="000000"/>
          <w:sz w:val="24"/>
        </w:rPr>
        <w:tab/>
        <w:t xml:space="preserve">Comply </w:t>
      </w:r>
      <w:r w:rsidRPr="00546DEC">
        <w:rPr>
          <w:color w:val="000000"/>
          <w:sz w:val="24"/>
        </w:rPr>
        <w:t xml:space="preserve">with the requirements of applicable federal and State laws and not engage in practices prohibited by </w:t>
      </w:r>
      <w:r w:rsidR="003B5A98" w:rsidRPr="00546DEC">
        <w:rPr>
          <w:color w:val="000000"/>
          <w:sz w:val="24"/>
        </w:rPr>
        <w:t>those</w:t>
      </w:r>
      <w:r w:rsidRPr="00546DEC">
        <w:rPr>
          <w:color w:val="000000"/>
          <w:sz w:val="24"/>
        </w:rPr>
        <w:t xml:space="preserve"> laws;</w:t>
      </w:r>
      <w:r>
        <w:rPr>
          <w:color w:val="000000"/>
          <w:sz w:val="24"/>
          <w:u w:val="single"/>
        </w:rPr>
        <w:t xml:space="preserve"> </w:t>
      </w:r>
      <w:r>
        <w:rPr>
          <w:color w:val="000000"/>
          <w:sz w:val="24"/>
        </w:rPr>
        <w:t xml:space="preserve"> </w:t>
      </w:r>
    </w:p>
    <w:p w14:paraId="5D57F524" w14:textId="77777777" w:rsidR="00EE12BE" w:rsidRDefault="00EE12BE" w:rsidP="002F765F">
      <w:pPr>
        <w:rPr>
          <w:color w:val="000000"/>
          <w:sz w:val="24"/>
        </w:rPr>
      </w:pPr>
    </w:p>
    <w:p w14:paraId="1264549A" w14:textId="77777777" w:rsidR="00EE12BE" w:rsidRDefault="00EE12BE" w:rsidP="00EE12BE">
      <w:pPr>
        <w:ind w:left="1440" w:hanging="720"/>
        <w:rPr>
          <w:color w:val="000000"/>
          <w:sz w:val="24"/>
        </w:rPr>
      </w:pPr>
      <w:r>
        <w:rPr>
          <w:color w:val="000000"/>
          <w:sz w:val="24"/>
        </w:rPr>
        <w:t>c)</w:t>
      </w:r>
      <w:r>
        <w:rPr>
          <w:color w:val="000000"/>
          <w:sz w:val="24"/>
        </w:rPr>
        <w:tab/>
        <w:t>Hold confidential, and use for authorized program purposes only, all Medical Assistance information regarding recipients;</w:t>
      </w:r>
    </w:p>
    <w:p w14:paraId="2E0E485A" w14:textId="77777777" w:rsidR="00EE12BE" w:rsidRDefault="00EE12BE" w:rsidP="002F765F">
      <w:pPr>
        <w:rPr>
          <w:color w:val="000000"/>
          <w:sz w:val="24"/>
        </w:rPr>
      </w:pPr>
    </w:p>
    <w:p w14:paraId="74FA6535" w14:textId="77777777" w:rsidR="00EE12BE" w:rsidRDefault="00EE12BE" w:rsidP="00EE12BE">
      <w:pPr>
        <w:ind w:left="1440" w:hanging="720"/>
        <w:rPr>
          <w:color w:val="000000"/>
          <w:sz w:val="24"/>
        </w:rPr>
      </w:pPr>
      <w:r>
        <w:rPr>
          <w:color w:val="000000"/>
          <w:sz w:val="24"/>
        </w:rPr>
        <w:t>d)</w:t>
      </w:r>
      <w:r>
        <w:rPr>
          <w:color w:val="000000"/>
          <w:sz w:val="24"/>
        </w:rPr>
        <w:tab/>
        <w:t>Furnish to the Department, in the form and manner requested by the Department, any information it requests regarding payments in connection with the rendering of goods or services or supplie</w:t>
      </w:r>
      <w:r w:rsidR="003B5A98">
        <w:rPr>
          <w:color w:val="000000"/>
          <w:sz w:val="24"/>
        </w:rPr>
        <w:t>s to recipients by the provider</w:t>
      </w:r>
      <w:r>
        <w:rPr>
          <w:color w:val="000000"/>
          <w:sz w:val="24"/>
        </w:rPr>
        <w:t xml:space="preserve"> </w:t>
      </w:r>
      <w:r w:rsidR="003B5A98">
        <w:rPr>
          <w:color w:val="000000"/>
          <w:sz w:val="24"/>
        </w:rPr>
        <w:t xml:space="preserve">or </w:t>
      </w:r>
      <w:r>
        <w:rPr>
          <w:color w:val="000000"/>
          <w:sz w:val="24"/>
        </w:rPr>
        <w:t>his or her agent, employer or employee; and</w:t>
      </w:r>
    </w:p>
    <w:p w14:paraId="45098B27" w14:textId="77777777" w:rsidR="00EE12BE" w:rsidRDefault="00EE12BE" w:rsidP="002F765F">
      <w:pPr>
        <w:rPr>
          <w:color w:val="000000"/>
          <w:sz w:val="24"/>
        </w:rPr>
      </w:pPr>
    </w:p>
    <w:p w14:paraId="1A2C3C66" w14:textId="77777777" w:rsidR="00EE12BE" w:rsidRDefault="00EE12BE" w:rsidP="00EE12BE">
      <w:pPr>
        <w:ind w:left="1440" w:hanging="720"/>
        <w:rPr>
          <w:color w:val="000000"/>
          <w:sz w:val="24"/>
        </w:rPr>
      </w:pPr>
      <w:r>
        <w:rPr>
          <w:color w:val="000000"/>
          <w:sz w:val="24"/>
        </w:rPr>
        <w:t>e)</w:t>
      </w:r>
      <w:r>
        <w:rPr>
          <w:color w:val="000000"/>
          <w:sz w:val="24"/>
        </w:rPr>
        <w:tab/>
        <w:t xml:space="preserve">Ensure maintenance of any and all professional records that relate to the quality of care given by the provider and that document the care for which payment is claimed for the designated alternate payee.  </w:t>
      </w:r>
    </w:p>
    <w:p w14:paraId="2E15D7BE" w14:textId="77777777" w:rsidR="001C71C2" w:rsidRDefault="001C71C2" w:rsidP="00573770"/>
    <w:p w14:paraId="170260D4" w14:textId="77777777" w:rsidR="00EE12BE" w:rsidRPr="00EE12BE" w:rsidRDefault="00EE12BE">
      <w:pPr>
        <w:pStyle w:val="JCARSourceNote"/>
        <w:ind w:left="720"/>
        <w:rPr>
          <w:sz w:val="24"/>
        </w:rPr>
      </w:pPr>
      <w:r w:rsidRPr="00EE12BE">
        <w:rPr>
          <w:sz w:val="24"/>
        </w:rPr>
        <w:t>(Source:  Added at 3</w:t>
      </w:r>
      <w:r w:rsidR="005752AF">
        <w:rPr>
          <w:sz w:val="24"/>
        </w:rPr>
        <w:t>1</w:t>
      </w:r>
      <w:r w:rsidRPr="00EE12BE">
        <w:rPr>
          <w:sz w:val="24"/>
        </w:rPr>
        <w:t xml:space="preserve"> Ill. Reg. </w:t>
      </w:r>
      <w:r w:rsidR="00820A12">
        <w:rPr>
          <w:sz w:val="24"/>
        </w:rPr>
        <w:t>2413</w:t>
      </w:r>
      <w:r w:rsidRPr="00EE12BE">
        <w:rPr>
          <w:sz w:val="24"/>
        </w:rPr>
        <w:t xml:space="preserve">, effective </w:t>
      </w:r>
      <w:r w:rsidR="00820A12">
        <w:rPr>
          <w:sz w:val="24"/>
        </w:rPr>
        <w:t>January 19, 2007</w:t>
      </w:r>
      <w:r w:rsidRPr="00EE12BE">
        <w:rPr>
          <w:sz w:val="24"/>
        </w:rPr>
        <w:t>)</w:t>
      </w:r>
    </w:p>
    <w:sectPr w:rsidR="00EE12BE" w:rsidRPr="00EE12B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7CE3" w14:textId="77777777" w:rsidR="00F53130" w:rsidRDefault="00F53130">
      <w:r>
        <w:separator/>
      </w:r>
    </w:p>
  </w:endnote>
  <w:endnote w:type="continuationSeparator" w:id="0">
    <w:p w14:paraId="4BE2DAEA" w14:textId="77777777" w:rsidR="00F53130" w:rsidRDefault="00F5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5F75" w14:textId="77777777" w:rsidR="00F53130" w:rsidRDefault="00F53130">
      <w:r>
        <w:separator/>
      </w:r>
    </w:p>
  </w:footnote>
  <w:footnote w:type="continuationSeparator" w:id="0">
    <w:p w14:paraId="5A5685A2" w14:textId="77777777" w:rsidR="00F53130" w:rsidRDefault="00F5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00AB"/>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0FF6"/>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10B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765F"/>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B5A9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00AB"/>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46DEC"/>
    <w:rsid w:val="0056157E"/>
    <w:rsid w:val="0056501E"/>
    <w:rsid w:val="00571719"/>
    <w:rsid w:val="00571A8B"/>
    <w:rsid w:val="00573770"/>
    <w:rsid w:val="005752AF"/>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0A12"/>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43F13"/>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0310"/>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36B5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244D"/>
    <w:rsid w:val="00E34B29"/>
    <w:rsid w:val="00E406C7"/>
    <w:rsid w:val="00E40FDC"/>
    <w:rsid w:val="00E41211"/>
    <w:rsid w:val="00E4457E"/>
    <w:rsid w:val="00E47B6D"/>
    <w:rsid w:val="00E7024C"/>
    <w:rsid w:val="00E7288E"/>
    <w:rsid w:val="00E73826"/>
    <w:rsid w:val="00E7596C"/>
    <w:rsid w:val="00E840DC"/>
    <w:rsid w:val="00E92947"/>
    <w:rsid w:val="00E92FC8"/>
    <w:rsid w:val="00EA3AC2"/>
    <w:rsid w:val="00EA55CD"/>
    <w:rsid w:val="00EA6628"/>
    <w:rsid w:val="00EB33C3"/>
    <w:rsid w:val="00EB424E"/>
    <w:rsid w:val="00EC3846"/>
    <w:rsid w:val="00EC6C31"/>
    <w:rsid w:val="00ED1405"/>
    <w:rsid w:val="00EE12BE"/>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53130"/>
    <w:rsid w:val="00F65E9F"/>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8267E"/>
  <w15:docId w15:val="{0CA2B790-AB08-4966-A874-B02A7947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2B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EE12BE"/>
    <w:pPr>
      <w:keepNext/>
      <w:outlineLvl w:val="7"/>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2012-06-21T21:17:00Z</dcterms:created>
  <dcterms:modified xsi:type="dcterms:W3CDTF">2025-02-26T18:34:00Z</dcterms:modified>
</cp:coreProperties>
</file>