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FA" w:rsidRDefault="008B58FA" w:rsidP="00A4046F">
      <w:pPr>
        <w:widowControl w:val="0"/>
        <w:autoSpaceDE w:val="0"/>
        <w:autoSpaceDN w:val="0"/>
        <w:adjustRightInd w:val="0"/>
      </w:pPr>
    </w:p>
    <w:p w:rsidR="008B58FA" w:rsidRDefault="008B58FA" w:rsidP="00A4046F">
      <w:pPr>
        <w:widowControl w:val="0"/>
        <w:autoSpaceDE w:val="0"/>
        <w:autoSpaceDN w:val="0"/>
        <w:adjustRightInd w:val="0"/>
      </w:pPr>
      <w:r>
        <w:rPr>
          <w:b/>
          <w:bCs/>
        </w:rPr>
        <w:t>Section 140.515  Management of Recipient Funds--Personal Allowance Funds</w:t>
      </w:r>
      <w:r>
        <w:t xml:space="preserve"> </w:t>
      </w:r>
    </w:p>
    <w:p w:rsidR="008B58FA" w:rsidRDefault="008B58FA" w:rsidP="00A4046F">
      <w:pPr>
        <w:widowControl w:val="0"/>
        <w:autoSpaceDE w:val="0"/>
        <w:autoSpaceDN w:val="0"/>
        <w:adjustRightInd w:val="0"/>
      </w:pPr>
    </w:p>
    <w:p w:rsidR="008B58FA" w:rsidRDefault="008B58FA" w:rsidP="00A4046F">
      <w:pPr>
        <w:widowControl w:val="0"/>
        <w:autoSpaceDE w:val="0"/>
        <w:autoSpaceDN w:val="0"/>
        <w:adjustRightInd w:val="0"/>
        <w:ind w:left="1440" w:hanging="720"/>
      </w:pPr>
      <w:r>
        <w:t>a)</w:t>
      </w:r>
      <w:r>
        <w:tab/>
        <w:t xml:space="preserve">The recipient, the correspondent or the facility may manage the recipient's personal allowance funds. </w:t>
      </w:r>
    </w:p>
    <w:p w:rsidR="00BD6FA2" w:rsidRDefault="00BD6FA2" w:rsidP="0048398D"/>
    <w:p w:rsidR="008B58FA" w:rsidRDefault="008B58FA" w:rsidP="00A4046F">
      <w:pPr>
        <w:widowControl w:val="0"/>
        <w:autoSpaceDE w:val="0"/>
        <w:autoSpaceDN w:val="0"/>
        <w:adjustRightInd w:val="0"/>
        <w:ind w:left="1440" w:hanging="720"/>
      </w:pPr>
      <w:r>
        <w:t>b)</w:t>
      </w:r>
      <w:r>
        <w:tab/>
        <w:t xml:space="preserve">The monthly personal allowance of each recipient is that individual's personal property.  The personal allowance may be used or accumulate as the recipient or correspondent wishes. </w:t>
      </w:r>
    </w:p>
    <w:p w:rsidR="00BD6FA2" w:rsidRDefault="00BD6FA2" w:rsidP="0048398D">
      <w:bookmarkStart w:id="0" w:name="_GoBack"/>
      <w:bookmarkEnd w:id="0"/>
    </w:p>
    <w:p w:rsidR="008B58FA" w:rsidRDefault="008B58FA" w:rsidP="00A4046F">
      <w:pPr>
        <w:widowControl w:val="0"/>
        <w:autoSpaceDE w:val="0"/>
        <w:autoSpaceDN w:val="0"/>
        <w:adjustRightInd w:val="0"/>
        <w:ind w:left="1440" w:hanging="720"/>
      </w:pPr>
      <w:r>
        <w:t>c)</w:t>
      </w:r>
      <w:r>
        <w:tab/>
        <w:t xml:space="preserve">Personal allowance funds may be accumulated by the recipient as part of allowable assets up to the asset disregard.  All monies accumulated in excess of the allowable asset limit shall be applied toward the cost of care. </w:t>
      </w:r>
    </w:p>
    <w:sectPr w:rsidR="008B58FA" w:rsidSect="00A404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8FA"/>
    <w:rsid w:val="0019121E"/>
    <w:rsid w:val="0048398D"/>
    <w:rsid w:val="00830D43"/>
    <w:rsid w:val="008B58FA"/>
    <w:rsid w:val="00A4046F"/>
    <w:rsid w:val="00BD6FA2"/>
    <w:rsid w:val="00DF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678ADD-6A0D-4CD9-82AE-0406EAEF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2012-06-21T21:14:00Z</dcterms:created>
  <dcterms:modified xsi:type="dcterms:W3CDTF">2015-08-31T20:00:00Z</dcterms:modified>
</cp:coreProperties>
</file>